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97" w:rsidRPr="00C54C64" w:rsidRDefault="00171997" w:rsidP="00171997">
      <w:pPr>
        <w:jc w:val="center"/>
        <w:rPr>
          <w:b/>
          <w:sz w:val="32"/>
          <w:szCs w:val="32"/>
        </w:rPr>
      </w:pPr>
      <w:r w:rsidRPr="00C54C64">
        <w:rPr>
          <w:rFonts w:hint="eastAsia"/>
          <w:b/>
          <w:sz w:val="32"/>
          <w:szCs w:val="32"/>
        </w:rPr>
        <w:t>第五届园艺作物成熟衰老调控与采后生物学青年学术会议预通知</w:t>
      </w:r>
    </w:p>
    <w:p w:rsidR="00171997" w:rsidRPr="00C54C64" w:rsidRDefault="00171997" w:rsidP="006E5ED3">
      <w:pPr>
        <w:spacing w:beforeLines="100" w:line="360" w:lineRule="auto"/>
        <w:ind w:firstLineChars="250" w:firstLine="600"/>
        <w:rPr>
          <w:sz w:val="24"/>
        </w:rPr>
      </w:pPr>
      <w:r w:rsidRPr="00C54C64">
        <w:rPr>
          <w:rFonts w:hint="eastAsia"/>
          <w:sz w:val="24"/>
        </w:rPr>
        <w:t>为了加强我国园艺作物成熟衰老调控与采后生物学青年研究人员的学术交流，由中国园艺学会采后科学技术分会主办</w:t>
      </w:r>
      <w:r w:rsidR="00062259">
        <w:rPr>
          <w:rFonts w:hint="eastAsia"/>
          <w:sz w:val="24"/>
        </w:rPr>
        <w:t>、</w:t>
      </w:r>
      <w:r w:rsidRPr="00C54C64">
        <w:rPr>
          <w:rFonts w:hint="eastAsia"/>
          <w:sz w:val="24"/>
        </w:rPr>
        <w:t>湘潭大学化工学院承办的第五届园艺作物成熟衰老调控与采后生物学青年学术会议，将于</w:t>
      </w:r>
      <w:r w:rsidRPr="00C54C64">
        <w:rPr>
          <w:sz w:val="24"/>
        </w:rPr>
        <w:t>2020</w:t>
      </w:r>
      <w:r w:rsidRPr="00C54C64">
        <w:rPr>
          <w:rFonts w:hint="eastAsia"/>
          <w:sz w:val="24"/>
        </w:rPr>
        <w:t>年</w:t>
      </w:r>
      <w:r w:rsidRPr="00C54C64">
        <w:rPr>
          <w:sz w:val="24"/>
        </w:rPr>
        <w:t>4</w:t>
      </w:r>
      <w:r w:rsidRPr="00C54C64">
        <w:rPr>
          <w:rFonts w:hint="eastAsia"/>
          <w:sz w:val="24"/>
        </w:rPr>
        <w:t>月</w:t>
      </w:r>
      <w:r w:rsidRPr="00C54C64">
        <w:rPr>
          <w:sz w:val="24"/>
        </w:rPr>
        <w:t>24</w:t>
      </w:r>
      <w:r w:rsidRPr="00C54C64">
        <w:rPr>
          <w:rFonts w:hint="eastAsia"/>
          <w:sz w:val="24"/>
        </w:rPr>
        <w:t>~</w:t>
      </w:r>
      <w:r w:rsidRPr="00C54C64">
        <w:rPr>
          <w:sz w:val="24"/>
        </w:rPr>
        <w:t>27</w:t>
      </w:r>
      <w:r w:rsidRPr="00C54C64">
        <w:rPr>
          <w:rFonts w:hint="eastAsia"/>
          <w:sz w:val="24"/>
        </w:rPr>
        <w:t>日在</w:t>
      </w:r>
      <w:r w:rsidR="00062259">
        <w:rPr>
          <w:rFonts w:hint="eastAsia"/>
          <w:sz w:val="24"/>
        </w:rPr>
        <w:t>湖南</w:t>
      </w:r>
      <w:r w:rsidRPr="00C54C64">
        <w:rPr>
          <w:rFonts w:hint="eastAsia"/>
          <w:sz w:val="24"/>
        </w:rPr>
        <w:t>湘潭召开，现将会议有关事项通知如下：</w:t>
      </w:r>
    </w:p>
    <w:p w:rsidR="00171997" w:rsidRPr="0094078C" w:rsidRDefault="00171997" w:rsidP="006E5ED3">
      <w:pPr>
        <w:spacing w:beforeLines="50" w:line="360" w:lineRule="auto"/>
        <w:rPr>
          <w:b/>
          <w:sz w:val="28"/>
        </w:rPr>
      </w:pPr>
      <w:r w:rsidRPr="0094078C">
        <w:rPr>
          <w:rFonts w:hint="eastAsia"/>
          <w:b/>
          <w:sz w:val="28"/>
        </w:rPr>
        <w:t>一、参会人员</w:t>
      </w:r>
    </w:p>
    <w:p w:rsidR="00171997" w:rsidRPr="00C54C64" w:rsidRDefault="00171997" w:rsidP="00171997">
      <w:pPr>
        <w:spacing w:line="360" w:lineRule="auto"/>
        <w:ind w:firstLineChars="250" w:firstLine="600"/>
        <w:rPr>
          <w:sz w:val="24"/>
        </w:rPr>
      </w:pPr>
      <w:r w:rsidRPr="00C54C64">
        <w:rPr>
          <w:rFonts w:hint="eastAsia"/>
          <w:sz w:val="24"/>
        </w:rPr>
        <w:t>从事园艺作物采后生物学与保鲜技术及密切联系领域的青年科研人员（不含学生）以及特邀专家等（</w:t>
      </w:r>
      <w:r w:rsidRPr="00C54C64">
        <w:rPr>
          <w:sz w:val="24"/>
        </w:rPr>
        <w:t>150</w:t>
      </w:r>
      <w:r w:rsidRPr="00C54C64">
        <w:rPr>
          <w:rFonts w:hint="eastAsia"/>
          <w:sz w:val="24"/>
        </w:rPr>
        <w:t>人</w:t>
      </w:r>
      <w:r>
        <w:rPr>
          <w:rFonts w:hint="eastAsia"/>
          <w:sz w:val="24"/>
        </w:rPr>
        <w:t>左右</w:t>
      </w:r>
      <w:r w:rsidRPr="00C54C64">
        <w:rPr>
          <w:rFonts w:hint="eastAsia"/>
          <w:sz w:val="24"/>
        </w:rPr>
        <w:t>），原则上要求与会代表主持或参与过国家自然科学基金。</w:t>
      </w:r>
    </w:p>
    <w:p w:rsidR="00171997" w:rsidRPr="0094078C" w:rsidRDefault="00171997" w:rsidP="006E5ED3">
      <w:pPr>
        <w:spacing w:beforeLines="50" w:line="360" w:lineRule="auto"/>
        <w:rPr>
          <w:sz w:val="24"/>
        </w:rPr>
      </w:pPr>
      <w:r w:rsidRPr="0094078C">
        <w:rPr>
          <w:rFonts w:hint="eastAsia"/>
          <w:b/>
          <w:sz w:val="28"/>
        </w:rPr>
        <w:t>二、会议主题：</w:t>
      </w:r>
      <w:r w:rsidRPr="0094078C">
        <w:rPr>
          <w:rFonts w:hint="eastAsia"/>
          <w:sz w:val="24"/>
        </w:rPr>
        <w:t>不忘初心、激扬青春</w:t>
      </w:r>
    </w:p>
    <w:p w:rsidR="00171997" w:rsidRPr="0094078C" w:rsidRDefault="00171997" w:rsidP="006E5ED3">
      <w:pPr>
        <w:spacing w:beforeLines="50" w:line="360" w:lineRule="auto"/>
        <w:rPr>
          <w:b/>
          <w:sz w:val="24"/>
        </w:rPr>
      </w:pPr>
      <w:r w:rsidRPr="0094078C">
        <w:rPr>
          <w:rFonts w:hint="eastAsia"/>
          <w:b/>
          <w:sz w:val="28"/>
        </w:rPr>
        <w:t>三、会议时间及日程：</w:t>
      </w:r>
      <w:r w:rsidRPr="0094078C">
        <w:rPr>
          <w:b/>
          <w:sz w:val="24"/>
        </w:rPr>
        <w:t>4</w:t>
      </w:r>
      <w:r w:rsidRPr="0094078C">
        <w:rPr>
          <w:rFonts w:hint="eastAsia"/>
          <w:b/>
          <w:sz w:val="24"/>
        </w:rPr>
        <w:t>月</w:t>
      </w:r>
      <w:r w:rsidRPr="0094078C">
        <w:rPr>
          <w:b/>
          <w:sz w:val="24"/>
        </w:rPr>
        <w:t>24</w:t>
      </w:r>
      <w:r w:rsidRPr="0094078C">
        <w:rPr>
          <w:rFonts w:hint="eastAsia"/>
          <w:b/>
          <w:sz w:val="24"/>
        </w:rPr>
        <w:t>至</w:t>
      </w:r>
      <w:r w:rsidRPr="0094078C">
        <w:rPr>
          <w:b/>
          <w:sz w:val="24"/>
        </w:rPr>
        <w:t>27</w:t>
      </w:r>
      <w:r w:rsidRPr="0094078C">
        <w:rPr>
          <w:rFonts w:hint="eastAsia"/>
          <w:b/>
          <w:sz w:val="24"/>
        </w:rPr>
        <w:t>日</w:t>
      </w:r>
    </w:p>
    <w:p w:rsidR="00171997" w:rsidRPr="00C54C64" w:rsidRDefault="00171997" w:rsidP="00171997">
      <w:pPr>
        <w:spacing w:line="360" w:lineRule="auto"/>
        <w:ind w:leftChars="300" w:left="630"/>
        <w:rPr>
          <w:b/>
          <w:sz w:val="24"/>
        </w:rPr>
      </w:pPr>
      <w:smartTag w:uri="urn:schemas-microsoft-com:office:smarttags" w:element="chsdate">
        <w:smartTagPr>
          <w:attr w:name="Year" w:val="2019"/>
          <w:attr w:name="Month" w:val="4"/>
          <w:attr w:name="Day" w:val="24"/>
          <w:attr w:name="IsLunarDate" w:val="False"/>
          <w:attr w:name="IsROCDate" w:val="False"/>
        </w:smartTagPr>
        <w:r w:rsidRPr="00C54C64">
          <w:rPr>
            <w:b/>
            <w:sz w:val="24"/>
          </w:rPr>
          <w:t>4</w:t>
        </w:r>
        <w:r w:rsidRPr="00C54C64">
          <w:rPr>
            <w:rFonts w:hint="eastAsia"/>
            <w:b/>
            <w:sz w:val="24"/>
          </w:rPr>
          <w:t>月</w:t>
        </w:r>
        <w:r w:rsidRPr="00C54C64">
          <w:rPr>
            <w:b/>
            <w:sz w:val="24"/>
          </w:rPr>
          <w:t>24</w:t>
        </w:r>
        <w:r w:rsidRPr="00C54C64">
          <w:rPr>
            <w:rFonts w:hint="eastAsia"/>
            <w:b/>
            <w:sz w:val="24"/>
          </w:rPr>
          <w:t>日</w:t>
        </w:r>
      </w:smartTag>
      <w:r w:rsidRPr="00C54C64">
        <w:rPr>
          <w:rFonts w:hint="eastAsia"/>
          <w:b/>
          <w:sz w:val="24"/>
        </w:rPr>
        <w:t>：</w:t>
      </w:r>
      <w:r w:rsidRPr="00C54C64">
        <w:rPr>
          <w:rFonts w:hint="eastAsia"/>
          <w:sz w:val="24"/>
        </w:rPr>
        <w:t>全天报到；</w:t>
      </w:r>
    </w:p>
    <w:p w:rsidR="00171997" w:rsidRPr="00C54C64" w:rsidRDefault="00171997" w:rsidP="00171997">
      <w:pPr>
        <w:spacing w:line="360" w:lineRule="auto"/>
        <w:ind w:leftChars="300" w:left="630"/>
        <w:rPr>
          <w:b/>
          <w:sz w:val="24"/>
        </w:rPr>
      </w:pPr>
      <w:smartTag w:uri="urn:schemas-microsoft-com:office:smarttags" w:element="chsdate">
        <w:smartTagPr>
          <w:attr w:name="Year" w:val="2019"/>
          <w:attr w:name="Month" w:val="4"/>
          <w:attr w:name="Day" w:val="25"/>
          <w:attr w:name="IsLunarDate" w:val="False"/>
          <w:attr w:name="IsROCDate" w:val="False"/>
        </w:smartTagPr>
        <w:r w:rsidRPr="00C54C64">
          <w:rPr>
            <w:b/>
            <w:sz w:val="24"/>
          </w:rPr>
          <w:t>4</w:t>
        </w:r>
        <w:r w:rsidRPr="00C54C64">
          <w:rPr>
            <w:rFonts w:hint="eastAsia"/>
            <w:b/>
            <w:sz w:val="24"/>
          </w:rPr>
          <w:t>月</w:t>
        </w:r>
        <w:r w:rsidRPr="00C54C64">
          <w:rPr>
            <w:b/>
            <w:sz w:val="24"/>
          </w:rPr>
          <w:t>25</w:t>
        </w:r>
        <w:r w:rsidRPr="00C54C64">
          <w:rPr>
            <w:rFonts w:hint="eastAsia"/>
            <w:b/>
            <w:sz w:val="24"/>
          </w:rPr>
          <w:t>日</w:t>
        </w:r>
      </w:smartTag>
      <w:r w:rsidRPr="00C54C64">
        <w:rPr>
          <w:rFonts w:hint="eastAsia"/>
          <w:b/>
          <w:sz w:val="24"/>
        </w:rPr>
        <w:t>：</w:t>
      </w:r>
      <w:r w:rsidRPr="00C54C64">
        <w:rPr>
          <w:rFonts w:hint="eastAsia"/>
          <w:sz w:val="24"/>
        </w:rPr>
        <w:t>开幕式</w:t>
      </w:r>
      <w:r w:rsidRPr="00C54C64">
        <w:rPr>
          <w:sz w:val="24"/>
        </w:rPr>
        <w:t>+</w:t>
      </w:r>
      <w:r w:rsidRPr="00C54C64">
        <w:rPr>
          <w:rFonts w:hint="eastAsia"/>
          <w:sz w:val="24"/>
        </w:rPr>
        <w:t>特邀报告（</w:t>
      </w:r>
      <w:r w:rsidRPr="00C54C64">
        <w:rPr>
          <w:sz w:val="24"/>
        </w:rPr>
        <w:t>4</w:t>
      </w:r>
      <w:r w:rsidRPr="00C54C64">
        <w:rPr>
          <w:rFonts w:hint="eastAsia"/>
          <w:sz w:val="24"/>
        </w:rPr>
        <w:t>个），优秀青年学者报告（</w:t>
      </w:r>
      <w:r w:rsidRPr="00C54C64">
        <w:rPr>
          <w:sz w:val="24"/>
        </w:rPr>
        <w:t>6</w:t>
      </w:r>
      <w:r w:rsidRPr="00C54C64">
        <w:rPr>
          <w:rFonts w:hint="eastAsia"/>
          <w:sz w:val="24"/>
        </w:rPr>
        <w:t>~</w:t>
      </w:r>
      <w:r w:rsidRPr="00C54C64">
        <w:rPr>
          <w:sz w:val="24"/>
        </w:rPr>
        <w:t>8</w:t>
      </w:r>
      <w:r w:rsidRPr="00C54C64">
        <w:rPr>
          <w:rFonts w:hint="eastAsia"/>
          <w:sz w:val="24"/>
        </w:rPr>
        <w:t>个），参观湘潭大学校园；</w:t>
      </w:r>
    </w:p>
    <w:p w:rsidR="00171997" w:rsidRPr="00C54C64" w:rsidRDefault="00171997" w:rsidP="00171997">
      <w:pPr>
        <w:spacing w:line="360" w:lineRule="auto"/>
        <w:ind w:leftChars="300" w:left="630"/>
        <w:rPr>
          <w:b/>
          <w:sz w:val="24"/>
        </w:rPr>
      </w:pPr>
      <w:smartTag w:uri="urn:schemas-microsoft-com:office:smarttags" w:element="chsdate">
        <w:smartTagPr>
          <w:attr w:name="Year" w:val="2019"/>
          <w:attr w:name="Month" w:val="4"/>
          <w:attr w:name="Day" w:val="26"/>
          <w:attr w:name="IsLunarDate" w:val="False"/>
          <w:attr w:name="IsROCDate" w:val="False"/>
        </w:smartTagPr>
        <w:r w:rsidRPr="00C54C64">
          <w:rPr>
            <w:b/>
            <w:sz w:val="24"/>
          </w:rPr>
          <w:t>4</w:t>
        </w:r>
        <w:r w:rsidRPr="00C54C64">
          <w:rPr>
            <w:rFonts w:hint="eastAsia"/>
            <w:b/>
            <w:sz w:val="24"/>
          </w:rPr>
          <w:t>月</w:t>
        </w:r>
        <w:r w:rsidRPr="00C54C64">
          <w:rPr>
            <w:b/>
            <w:sz w:val="24"/>
          </w:rPr>
          <w:t>26</w:t>
        </w:r>
        <w:r w:rsidRPr="00C54C64">
          <w:rPr>
            <w:rFonts w:hint="eastAsia"/>
            <w:b/>
            <w:sz w:val="24"/>
          </w:rPr>
          <w:t>日</w:t>
        </w:r>
      </w:smartTag>
      <w:r w:rsidRPr="00C54C64">
        <w:rPr>
          <w:rFonts w:hint="eastAsia"/>
          <w:b/>
          <w:sz w:val="24"/>
        </w:rPr>
        <w:t>：</w:t>
      </w:r>
      <w:r w:rsidRPr="00C54C64">
        <w:rPr>
          <w:rFonts w:hint="eastAsia"/>
          <w:sz w:val="24"/>
        </w:rPr>
        <w:t>团队或课题组采后生物学研究简介（</w:t>
      </w:r>
      <w:r w:rsidRPr="00C54C64">
        <w:rPr>
          <w:sz w:val="24"/>
        </w:rPr>
        <w:t>15</w:t>
      </w:r>
      <w:r w:rsidRPr="00C54C64">
        <w:rPr>
          <w:rFonts w:hint="eastAsia"/>
          <w:sz w:val="24"/>
        </w:rPr>
        <w:t>个左右）、青年学者采后生物学研究简介（约</w:t>
      </w:r>
      <w:r w:rsidRPr="00C54C64">
        <w:rPr>
          <w:sz w:val="24"/>
        </w:rPr>
        <w:t>10</w:t>
      </w:r>
      <w:r w:rsidRPr="00C54C64">
        <w:rPr>
          <w:rFonts w:hint="eastAsia"/>
          <w:sz w:val="24"/>
        </w:rPr>
        <w:t>~</w:t>
      </w:r>
      <w:r w:rsidRPr="00C54C64">
        <w:rPr>
          <w:sz w:val="24"/>
        </w:rPr>
        <w:t>15</w:t>
      </w:r>
      <w:r w:rsidRPr="00C54C64">
        <w:rPr>
          <w:rFonts w:hint="eastAsia"/>
          <w:sz w:val="24"/>
        </w:rPr>
        <w:t>位），专家点评，确定下届青年会议事宜</w:t>
      </w:r>
      <w:r>
        <w:rPr>
          <w:rFonts w:hint="eastAsia"/>
          <w:sz w:val="24"/>
        </w:rPr>
        <w:t>；</w:t>
      </w:r>
    </w:p>
    <w:p w:rsidR="00171997" w:rsidRDefault="00171997" w:rsidP="00171997">
      <w:pPr>
        <w:spacing w:line="360" w:lineRule="auto"/>
        <w:ind w:leftChars="300" w:left="630"/>
        <w:rPr>
          <w:b/>
          <w:sz w:val="24"/>
        </w:rPr>
      </w:pPr>
      <w:smartTag w:uri="urn:schemas-microsoft-com:office:smarttags" w:element="chsdate">
        <w:smartTagPr>
          <w:attr w:name="Year" w:val="2019"/>
          <w:attr w:name="Month" w:val="4"/>
          <w:attr w:name="Day" w:val="27"/>
          <w:attr w:name="IsLunarDate" w:val="False"/>
          <w:attr w:name="IsROCDate" w:val="False"/>
        </w:smartTagPr>
        <w:r w:rsidRPr="00C54C64">
          <w:rPr>
            <w:b/>
            <w:sz w:val="24"/>
          </w:rPr>
          <w:t>4</w:t>
        </w:r>
        <w:r w:rsidRPr="00C54C64">
          <w:rPr>
            <w:rFonts w:hint="eastAsia"/>
            <w:b/>
            <w:sz w:val="24"/>
          </w:rPr>
          <w:t>月</w:t>
        </w:r>
        <w:r w:rsidRPr="00C54C64">
          <w:rPr>
            <w:b/>
            <w:sz w:val="24"/>
          </w:rPr>
          <w:t>27</w:t>
        </w:r>
        <w:r w:rsidRPr="00C54C64">
          <w:rPr>
            <w:rFonts w:hint="eastAsia"/>
            <w:b/>
            <w:sz w:val="24"/>
          </w:rPr>
          <w:t>日</w:t>
        </w:r>
      </w:smartTag>
      <w:r w:rsidRPr="00C54C64">
        <w:rPr>
          <w:rFonts w:hint="eastAsia"/>
          <w:b/>
          <w:sz w:val="24"/>
        </w:rPr>
        <w:t>：</w:t>
      </w:r>
      <w:r w:rsidRPr="00C54C64">
        <w:rPr>
          <w:rFonts w:hint="eastAsia"/>
          <w:sz w:val="24"/>
        </w:rPr>
        <w:t>返程或自愿参加采后青年科研工作者不忘初心、牢记使命主题教育（需在注册时预约，时间为半天）</w:t>
      </w:r>
      <w:r w:rsidRPr="00C54C64">
        <w:rPr>
          <w:rFonts w:hint="eastAsia"/>
          <w:b/>
          <w:sz w:val="24"/>
        </w:rPr>
        <w:t>。</w:t>
      </w:r>
    </w:p>
    <w:p w:rsidR="00171997" w:rsidRPr="00C54C64" w:rsidRDefault="00171997" w:rsidP="00171997">
      <w:pPr>
        <w:spacing w:line="360" w:lineRule="auto"/>
        <w:ind w:leftChars="300" w:left="630"/>
        <w:rPr>
          <w:b/>
          <w:sz w:val="24"/>
        </w:rPr>
      </w:pPr>
      <w:r w:rsidRPr="00C54C64">
        <w:rPr>
          <w:rFonts w:hint="eastAsia"/>
          <w:b/>
          <w:sz w:val="24"/>
        </w:rPr>
        <w:t>其他：</w:t>
      </w:r>
      <w:r w:rsidRPr="00C54C64">
        <w:rPr>
          <w:rFonts w:hint="eastAsia"/>
          <w:sz w:val="24"/>
        </w:rPr>
        <w:t>未做学术报告与会代表须提供会议摘要或墙报。</w:t>
      </w:r>
    </w:p>
    <w:p w:rsidR="00171997" w:rsidRPr="0094078C" w:rsidRDefault="00171997" w:rsidP="006E5ED3">
      <w:pPr>
        <w:spacing w:beforeLines="50" w:line="360" w:lineRule="auto"/>
        <w:rPr>
          <w:b/>
          <w:sz w:val="28"/>
        </w:rPr>
      </w:pPr>
      <w:r w:rsidRPr="0094078C">
        <w:rPr>
          <w:rFonts w:hint="eastAsia"/>
          <w:b/>
          <w:sz w:val="28"/>
        </w:rPr>
        <w:t>四、会议内容</w:t>
      </w:r>
    </w:p>
    <w:p w:rsidR="00171997" w:rsidRPr="00C54C64" w:rsidRDefault="00171997" w:rsidP="00171997">
      <w:pPr>
        <w:spacing w:line="360" w:lineRule="auto"/>
        <w:ind w:firstLineChars="250" w:firstLine="602"/>
        <w:rPr>
          <w:sz w:val="24"/>
        </w:rPr>
      </w:pPr>
      <w:r w:rsidRPr="00C54C64">
        <w:rPr>
          <w:rStyle w:val="a5"/>
          <w:bCs/>
          <w:sz w:val="24"/>
        </w:rPr>
        <w:t xml:space="preserve">1. </w:t>
      </w:r>
      <w:r w:rsidRPr="00C54C64">
        <w:rPr>
          <w:rStyle w:val="a5"/>
          <w:rFonts w:hint="eastAsia"/>
          <w:bCs/>
          <w:sz w:val="24"/>
        </w:rPr>
        <w:t>大会特邀报告：</w:t>
      </w:r>
      <w:r w:rsidRPr="00C54C64">
        <w:rPr>
          <w:rFonts w:hint="eastAsia"/>
          <w:sz w:val="24"/>
        </w:rPr>
        <w:t>由会议主办方安排大会特邀报告，每个报告</w:t>
      </w:r>
      <w:r w:rsidRPr="00C54C64">
        <w:rPr>
          <w:sz w:val="24"/>
        </w:rPr>
        <w:t>30</w:t>
      </w:r>
      <w:r w:rsidRPr="00C54C64">
        <w:rPr>
          <w:rFonts w:hint="eastAsia"/>
          <w:sz w:val="24"/>
        </w:rPr>
        <w:t>~</w:t>
      </w:r>
      <w:r w:rsidRPr="00C54C64">
        <w:rPr>
          <w:sz w:val="24"/>
        </w:rPr>
        <w:t>40</w:t>
      </w:r>
      <w:r w:rsidRPr="00C54C64">
        <w:rPr>
          <w:rFonts w:hint="eastAsia"/>
          <w:sz w:val="24"/>
        </w:rPr>
        <w:t>分钟（特邀报告包含团队或课题组介绍）。</w:t>
      </w:r>
    </w:p>
    <w:p w:rsidR="00171997" w:rsidRPr="00C54C64" w:rsidRDefault="00171997" w:rsidP="00171997">
      <w:pPr>
        <w:spacing w:line="360" w:lineRule="auto"/>
        <w:ind w:leftChars="200" w:left="420" w:firstLineChars="49" w:firstLine="118"/>
        <w:rPr>
          <w:sz w:val="24"/>
        </w:rPr>
      </w:pPr>
      <w:r w:rsidRPr="00C54C64">
        <w:rPr>
          <w:rStyle w:val="a5"/>
          <w:bCs/>
          <w:sz w:val="24"/>
        </w:rPr>
        <w:t xml:space="preserve">2. </w:t>
      </w:r>
      <w:r w:rsidRPr="00C54C64">
        <w:rPr>
          <w:rStyle w:val="a5"/>
          <w:rFonts w:hint="eastAsia"/>
          <w:bCs/>
          <w:sz w:val="24"/>
        </w:rPr>
        <w:t>优秀青年学者报告</w:t>
      </w:r>
      <w:r>
        <w:rPr>
          <w:rStyle w:val="a5"/>
          <w:rFonts w:hint="eastAsia"/>
          <w:bCs/>
          <w:sz w:val="24"/>
        </w:rPr>
        <w:t>：</w:t>
      </w:r>
      <w:r w:rsidRPr="00C54C64">
        <w:rPr>
          <w:rFonts w:hint="eastAsia"/>
          <w:sz w:val="24"/>
        </w:rPr>
        <w:t>会议拟根据研究领域，初步按</w:t>
      </w:r>
      <w:bookmarkStart w:id="0" w:name="_Hlk508739748"/>
      <w:r w:rsidRPr="00C54C64">
        <w:rPr>
          <w:rFonts w:hint="eastAsia"/>
          <w:b/>
          <w:sz w:val="24"/>
        </w:rPr>
        <w:t>（</w:t>
      </w:r>
      <w:r w:rsidRPr="00C54C64">
        <w:rPr>
          <w:b/>
          <w:sz w:val="24"/>
        </w:rPr>
        <w:t>1</w:t>
      </w:r>
      <w:r w:rsidRPr="00C54C64">
        <w:rPr>
          <w:rFonts w:hint="eastAsia"/>
          <w:b/>
          <w:sz w:val="24"/>
        </w:rPr>
        <w:t>）</w:t>
      </w:r>
      <w:r w:rsidRPr="00C54C64">
        <w:rPr>
          <w:b/>
          <w:sz w:val="24"/>
        </w:rPr>
        <w:t>Postharvest Quality and Sustainability</w:t>
      </w:r>
      <w:r w:rsidRPr="00C54C64">
        <w:rPr>
          <w:rFonts w:hint="eastAsia"/>
          <w:b/>
          <w:sz w:val="24"/>
        </w:rPr>
        <w:t>、（</w:t>
      </w:r>
      <w:r w:rsidRPr="00C54C64">
        <w:rPr>
          <w:b/>
          <w:sz w:val="24"/>
        </w:rPr>
        <w:t>2</w:t>
      </w:r>
      <w:r w:rsidRPr="00C54C64">
        <w:rPr>
          <w:rFonts w:hint="eastAsia"/>
          <w:b/>
          <w:sz w:val="24"/>
        </w:rPr>
        <w:t>）</w:t>
      </w:r>
      <w:r w:rsidRPr="00C54C64">
        <w:rPr>
          <w:b/>
          <w:sz w:val="24"/>
        </w:rPr>
        <w:t>Postharvest Ripening and Senescence</w:t>
      </w:r>
      <w:r w:rsidRPr="00C54C64">
        <w:rPr>
          <w:rFonts w:hint="eastAsia"/>
          <w:b/>
          <w:sz w:val="24"/>
        </w:rPr>
        <w:t>、（</w:t>
      </w:r>
      <w:r w:rsidRPr="00C54C64">
        <w:rPr>
          <w:b/>
          <w:sz w:val="24"/>
        </w:rPr>
        <w:t>3</w:t>
      </w:r>
      <w:r w:rsidRPr="00C54C64">
        <w:rPr>
          <w:rFonts w:hint="eastAsia"/>
          <w:b/>
          <w:sz w:val="24"/>
        </w:rPr>
        <w:t>）</w:t>
      </w:r>
      <w:r w:rsidRPr="00C54C64">
        <w:rPr>
          <w:b/>
          <w:sz w:val="24"/>
        </w:rPr>
        <w:t>Postharvest Disorders</w:t>
      </w:r>
      <w:bookmarkEnd w:id="0"/>
      <w:r w:rsidRPr="00C54C64">
        <w:rPr>
          <w:rFonts w:hint="eastAsia"/>
          <w:sz w:val="24"/>
        </w:rPr>
        <w:t>三个专题进行学术报告，每个报告</w:t>
      </w:r>
      <w:r w:rsidRPr="00C54C64">
        <w:rPr>
          <w:sz w:val="24"/>
        </w:rPr>
        <w:t>20</w:t>
      </w:r>
      <w:r w:rsidRPr="00C54C64">
        <w:rPr>
          <w:rFonts w:hint="eastAsia"/>
          <w:sz w:val="24"/>
        </w:rPr>
        <w:t>~</w:t>
      </w:r>
      <w:r w:rsidRPr="00C54C64">
        <w:rPr>
          <w:sz w:val="24"/>
        </w:rPr>
        <w:t>30</w:t>
      </w:r>
      <w:r w:rsidRPr="00C54C64">
        <w:rPr>
          <w:rFonts w:hint="eastAsia"/>
          <w:sz w:val="24"/>
        </w:rPr>
        <w:t>分钟（含团队、课题组或个人介绍、需报告团队、课题组或个人近期最具代表性科研成果），报告由会务组统一安排。</w:t>
      </w:r>
    </w:p>
    <w:p w:rsidR="00171997" w:rsidRPr="00C54C64" w:rsidRDefault="00171997" w:rsidP="00171997">
      <w:pPr>
        <w:spacing w:line="360" w:lineRule="auto"/>
        <w:ind w:leftChars="171" w:left="359" w:firstLineChars="100" w:firstLine="241"/>
        <w:rPr>
          <w:sz w:val="24"/>
        </w:rPr>
      </w:pPr>
      <w:r w:rsidRPr="00C54C64">
        <w:rPr>
          <w:rStyle w:val="a5"/>
          <w:bCs/>
          <w:sz w:val="24"/>
        </w:rPr>
        <w:lastRenderedPageBreak/>
        <w:t xml:space="preserve">3. </w:t>
      </w:r>
      <w:r w:rsidRPr="00C54C64">
        <w:rPr>
          <w:rFonts w:hint="eastAsia"/>
          <w:b/>
          <w:sz w:val="24"/>
        </w:rPr>
        <w:t>团队或课题组采后生物学研究简介</w:t>
      </w:r>
      <w:r w:rsidRPr="00C54C64">
        <w:rPr>
          <w:rStyle w:val="a5"/>
          <w:rFonts w:hint="eastAsia"/>
          <w:bCs/>
          <w:sz w:val="24"/>
        </w:rPr>
        <w:t>：</w:t>
      </w:r>
      <w:r w:rsidRPr="00C54C64">
        <w:rPr>
          <w:rFonts w:hint="eastAsia"/>
          <w:sz w:val="24"/>
        </w:rPr>
        <w:t>时间为</w:t>
      </w:r>
      <w:r w:rsidRPr="00C54C64">
        <w:rPr>
          <w:sz w:val="24"/>
        </w:rPr>
        <w:t>15</w:t>
      </w:r>
      <w:r>
        <w:rPr>
          <w:rFonts w:hint="eastAsia"/>
          <w:sz w:val="24"/>
        </w:rPr>
        <w:t>分钟</w:t>
      </w:r>
      <w:r w:rsidRPr="00C54C64">
        <w:rPr>
          <w:rFonts w:hint="eastAsia"/>
          <w:sz w:val="24"/>
        </w:rPr>
        <w:t>（根据报名情况适当调整），要求团队至少主持过</w:t>
      </w:r>
      <w:r w:rsidRPr="00C54C64">
        <w:rPr>
          <w:sz w:val="24"/>
        </w:rPr>
        <w:t>1</w:t>
      </w:r>
      <w:r w:rsidRPr="00C54C64">
        <w:rPr>
          <w:rFonts w:hint="eastAsia"/>
          <w:sz w:val="24"/>
        </w:rPr>
        <w:t>项国家自然科学基金面上项目，有稳定的人员和研究方向</w:t>
      </w:r>
      <w:r>
        <w:rPr>
          <w:rFonts w:hint="eastAsia"/>
          <w:sz w:val="24"/>
        </w:rPr>
        <w:t>。</w:t>
      </w:r>
      <w:r w:rsidRPr="00C54C64">
        <w:rPr>
          <w:rFonts w:hint="eastAsia"/>
          <w:sz w:val="24"/>
        </w:rPr>
        <w:t>主要介绍团队人员、研究领域、主要进展、未来工作设想等，并选择一个近期最具代表性的研究工作进行报告。</w:t>
      </w:r>
    </w:p>
    <w:p w:rsidR="00171997" w:rsidRPr="00C54C64" w:rsidRDefault="00171997" w:rsidP="00171997">
      <w:pPr>
        <w:spacing w:line="360" w:lineRule="auto"/>
        <w:ind w:leftChars="171" w:left="359" w:firstLineChars="100" w:firstLine="241"/>
        <w:rPr>
          <w:sz w:val="24"/>
        </w:rPr>
      </w:pPr>
      <w:r w:rsidRPr="008F5D98">
        <w:rPr>
          <w:b/>
          <w:sz w:val="24"/>
        </w:rPr>
        <w:t xml:space="preserve">4. </w:t>
      </w:r>
      <w:r w:rsidRPr="008F5D98">
        <w:rPr>
          <w:rFonts w:hint="eastAsia"/>
          <w:b/>
          <w:sz w:val="24"/>
        </w:rPr>
        <w:t>青年学者采后生物学研究简介</w:t>
      </w:r>
      <w:r w:rsidRPr="00C54C64">
        <w:rPr>
          <w:rFonts w:hint="eastAsia"/>
          <w:b/>
          <w:bCs/>
        </w:rPr>
        <w:t>：</w:t>
      </w:r>
      <w:r w:rsidRPr="00C54C64">
        <w:rPr>
          <w:rFonts w:hint="eastAsia"/>
          <w:sz w:val="24"/>
        </w:rPr>
        <w:t>时间为</w:t>
      </w:r>
      <w:r w:rsidRPr="00C54C64">
        <w:rPr>
          <w:sz w:val="24"/>
        </w:rPr>
        <w:t>10</w:t>
      </w:r>
      <w:r>
        <w:rPr>
          <w:rFonts w:hint="eastAsia"/>
          <w:sz w:val="24"/>
        </w:rPr>
        <w:t>分钟</w:t>
      </w:r>
      <w:r w:rsidRPr="00C54C64">
        <w:rPr>
          <w:rFonts w:hint="eastAsia"/>
          <w:sz w:val="24"/>
        </w:rPr>
        <w:t>（含专家点评时间，根据报名情况适当调整），主要展示汇报人近期主要研究工作、主要科学或技术问题、未来工作设想等。</w:t>
      </w:r>
    </w:p>
    <w:p w:rsidR="00171997" w:rsidRPr="00C54C64" w:rsidRDefault="00171997" w:rsidP="00171997">
      <w:pPr>
        <w:spacing w:line="360" w:lineRule="auto"/>
        <w:ind w:leftChars="171" w:left="359" w:firstLineChars="100" w:firstLine="211"/>
        <w:rPr>
          <w:sz w:val="24"/>
        </w:rPr>
      </w:pPr>
      <w:r w:rsidRPr="00C54C64">
        <w:rPr>
          <w:rFonts w:hint="eastAsia"/>
          <w:b/>
          <w:bCs/>
        </w:rPr>
        <w:t>注：</w:t>
      </w:r>
      <w:r w:rsidRPr="00C54C64">
        <w:rPr>
          <w:rFonts w:hint="eastAsia"/>
          <w:sz w:val="24"/>
        </w:rPr>
        <w:t>除大会特邀报告外，其余报告名单由工作委员会审定。</w:t>
      </w:r>
    </w:p>
    <w:p w:rsidR="00171997" w:rsidRPr="0094078C" w:rsidRDefault="00171997" w:rsidP="006E5ED3">
      <w:pPr>
        <w:spacing w:beforeLines="50" w:line="360" w:lineRule="auto"/>
        <w:rPr>
          <w:b/>
          <w:sz w:val="28"/>
        </w:rPr>
      </w:pPr>
      <w:r w:rsidRPr="0094078C">
        <w:rPr>
          <w:rFonts w:hint="eastAsia"/>
          <w:b/>
          <w:sz w:val="28"/>
        </w:rPr>
        <w:t>五、会议和住宿地点</w:t>
      </w:r>
    </w:p>
    <w:p w:rsidR="00171997" w:rsidRPr="00C54C64" w:rsidRDefault="00171997" w:rsidP="00171997">
      <w:pPr>
        <w:spacing w:line="360" w:lineRule="auto"/>
        <w:ind w:firstLineChars="250" w:firstLine="600"/>
        <w:rPr>
          <w:sz w:val="24"/>
        </w:rPr>
      </w:pPr>
      <w:r w:rsidRPr="00C54C64">
        <w:rPr>
          <w:rFonts w:hint="eastAsia"/>
          <w:sz w:val="24"/>
        </w:rPr>
        <w:t>湘潭市华银国际大酒店（雨湖区韶山东路</w:t>
      </w:r>
      <w:r w:rsidRPr="00C54C64">
        <w:rPr>
          <w:sz w:val="24"/>
        </w:rPr>
        <w:t>68</w:t>
      </w:r>
      <w:r w:rsidRPr="00C54C64">
        <w:rPr>
          <w:rFonts w:hint="eastAsia"/>
          <w:sz w:val="24"/>
        </w:rPr>
        <w:t>号）。</w:t>
      </w:r>
    </w:p>
    <w:p w:rsidR="00171997" w:rsidRPr="00C54C64" w:rsidRDefault="00171997" w:rsidP="00171997">
      <w:pPr>
        <w:spacing w:line="360" w:lineRule="auto"/>
        <w:ind w:firstLineChars="250" w:firstLine="525"/>
        <w:rPr>
          <w:sz w:val="24"/>
        </w:rPr>
      </w:pPr>
      <w:r>
        <w:rPr>
          <w:noProof/>
        </w:rPr>
        <w:drawing>
          <wp:anchor distT="0" distB="0" distL="114300" distR="114300" simplePos="0" relativeHeight="251661312" behindDoc="0" locked="0" layoutInCell="1" allowOverlap="1">
            <wp:simplePos x="0" y="0"/>
            <wp:positionH relativeFrom="column">
              <wp:posOffset>163830</wp:posOffset>
            </wp:positionH>
            <wp:positionV relativeFrom="paragraph">
              <wp:posOffset>848995</wp:posOffset>
            </wp:positionV>
            <wp:extent cx="1990725" cy="2085975"/>
            <wp:effectExtent l="19050" t="0" r="9525" b="0"/>
            <wp:wrapNone/>
            <wp:docPr id="3" name="图片 8" descr="http://www.huayinjt.com/Upload/ArticlePhoto/Original/201607/818f0f5c-cffd-4f10-8829-609976c28a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http://www.huayinjt.com/Upload/ArticlePhoto/Original/201607/818f0f5c-cffd-4f10-8829-609976c28aa6.png"/>
                    <pic:cNvPicPr>
                      <a:picLocks noChangeAspect="1" noChangeArrowheads="1"/>
                    </pic:cNvPicPr>
                  </pic:nvPicPr>
                  <pic:blipFill>
                    <a:blip r:embed="rId6"/>
                    <a:srcRect/>
                    <a:stretch>
                      <a:fillRect/>
                    </a:stretch>
                  </pic:blipFill>
                  <pic:spPr bwMode="auto">
                    <a:xfrm>
                      <a:off x="0" y="0"/>
                      <a:ext cx="1990725" cy="2085975"/>
                    </a:xfrm>
                    <a:prstGeom prst="rect">
                      <a:avLst/>
                    </a:prstGeom>
                    <a:noFill/>
                  </pic:spPr>
                </pic:pic>
              </a:graphicData>
            </a:graphic>
          </wp:anchor>
        </w:drawing>
      </w:r>
      <w:r w:rsidRPr="00C54C64">
        <w:rPr>
          <w:rFonts w:hint="eastAsia"/>
          <w:sz w:val="24"/>
        </w:rPr>
        <w:t>住宿统一安排，费用自理。参会人员提前确定住宿要求，将回执（附件</w:t>
      </w:r>
      <w:r w:rsidRPr="00C54C64">
        <w:rPr>
          <w:sz w:val="24"/>
        </w:rPr>
        <w:t>1</w:t>
      </w:r>
      <w:r w:rsidRPr="00C54C64">
        <w:rPr>
          <w:rFonts w:hint="eastAsia"/>
          <w:sz w:val="24"/>
        </w:rPr>
        <w:t>）于</w:t>
      </w:r>
      <w:smartTag w:uri="urn:schemas-microsoft-com:office:smarttags" w:element="chsdate">
        <w:smartTagPr>
          <w:attr w:name="Year" w:val="2019"/>
          <w:attr w:name="Month" w:val="3"/>
          <w:attr w:name="Day" w:val="1"/>
          <w:attr w:name="IsLunarDate" w:val="False"/>
          <w:attr w:name="IsROCDate" w:val="False"/>
        </w:smartTagPr>
        <w:r w:rsidRPr="00C54C64">
          <w:rPr>
            <w:sz w:val="24"/>
          </w:rPr>
          <w:t>3</w:t>
        </w:r>
        <w:r w:rsidRPr="00C54C64">
          <w:rPr>
            <w:rFonts w:hint="eastAsia"/>
            <w:sz w:val="24"/>
          </w:rPr>
          <w:t>月</w:t>
        </w:r>
        <w:r w:rsidRPr="00C54C64">
          <w:rPr>
            <w:sz w:val="24"/>
          </w:rPr>
          <w:t>1</w:t>
        </w:r>
        <w:r w:rsidRPr="00C54C64">
          <w:rPr>
            <w:rFonts w:hint="eastAsia"/>
            <w:sz w:val="24"/>
          </w:rPr>
          <w:t>日</w:t>
        </w:r>
      </w:smartTag>
      <w:r w:rsidRPr="00C54C64">
        <w:rPr>
          <w:rFonts w:hint="eastAsia"/>
          <w:sz w:val="24"/>
        </w:rPr>
        <w:t>前发至本次会议专用邮箱</w:t>
      </w:r>
      <w:r w:rsidRPr="00C54C64">
        <w:rPr>
          <w:sz w:val="24"/>
        </w:rPr>
        <w:t>chejinxin@xtu.edu.cn</w:t>
      </w:r>
      <w:r w:rsidRPr="00C54C64">
        <w:rPr>
          <w:rFonts w:hint="eastAsia"/>
          <w:sz w:val="24"/>
        </w:rPr>
        <w:t>。本次会议不安排接送，敬请谅解。</w:t>
      </w:r>
    </w:p>
    <w:p w:rsidR="00171997" w:rsidRPr="00C54C64" w:rsidRDefault="00171997" w:rsidP="00171997">
      <w:pPr>
        <w:rPr>
          <w:kern w:val="0"/>
          <w:sz w:val="24"/>
        </w:rPr>
      </w:pPr>
      <w:r>
        <w:rPr>
          <w:noProof/>
        </w:rPr>
        <w:drawing>
          <wp:anchor distT="0" distB="0" distL="114300" distR="114300" simplePos="0" relativeHeight="251660288" behindDoc="0" locked="0" layoutInCell="1" allowOverlap="1">
            <wp:simplePos x="0" y="0"/>
            <wp:positionH relativeFrom="column">
              <wp:posOffset>2726055</wp:posOffset>
            </wp:positionH>
            <wp:positionV relativeFrom="paragraph">
              <wp:posOffset>113030</wp:posOffset>
            </wp:positionV>
            <wp:extent cx="1800225" cy="1889125"/>
            <wp:effectExtent l="19050" t="0" r="9525" b="0"/>
            <wp:wrapNone/>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srcRect/>
                    <a:stretch>
                      <a:fillRect/>
                    </a:stretch>
                  </pic:blipFill>
                  <pic:spPr bwMode="auto">
                    <a:xfrm>
                      <a:off x="0" y="0"/>
                      <a:ext cx="1800225" cy="1889125"/>
                    </a:xfrm>
                    <a:prstGeom prst="rect">
                      <a:avLst/>
                    </a:prstGeom>
                    <a:noFill/>
                  </pic:spPr>
                </pic:pic>
              </a:graphicData>
            </a:graphic>
          </wp:anchor>
        </w:drawing>
      </w:r>
      <w:r w:rsidRPr="00C54C64">
        <w:rPr>
          <w:noProof/>
          <w:sz w:val="18"/>
          <w:szCs w:val="18"/>
        </w:rPr>
        <w:t xml:space="preserve"> </w:t>
      </w:r>
    </w:p>
    <w:p w:rsidR="00171997" w:rsidRPr="00C54C64" w:rsidRDefault="00171997" w:rsidP="00171997">
      <w:pPr>
        <w:spacing w:line="360" w:lineRule="auto"/>
        <w:ind w:firstLineChars="250" w:firstLine="600"/>
        <w:jc w:val="center"/>
        <w:rPr>
          <w:sz w:val="24"/>
        </w:rPr>
      </w:pPr>
    </w:p>
    <w:p w:rsidR="00171997" w:rsidRPr="00C54C64" w:rsidRDefault="00171997" w:rsidP="00171997">
      <w:pPr>
        <w:spacing w:line="360" w:lineRule="auto"/>
        <w:ind w:firstLineChars="250" w:firstLine="600"/>
        <w:jc w:val="center"/>
        <w:rPr>
          <w:sz w:val="24"/>
        </w:rPr>
      </w:pPr>
    </w:p>
    <w:p w:rsidR="00171997" w:rsidRPr="00C54C64" w:rsidRDefault="00171997" w:rsidP="00171997">
      <w:pPr>
        <w:spacing w:line="360" w:lineRule="auto"/>
        <w:ind w:firstLineChars="250" w:firstLine="600"/>
        <w:jc w:val="center"/>
        <w:rPr>
          <w:sz w:val="24"/>
        </w:rPr>
      </w:pPr>
    </w:p>
    <w:p w:rsidR="00171997" w:rsidRPr="00C54C64" w:rsidRDefault="00171997" w:rsidP="00171997">
      <w:pPr>
        <w:spacing w:line="360" w:lineRule="auto"/>
        <w:ind w:firstLineChars="250" w:firstLine="600"/>
        <w:jc w:val="center"/>
        <w:rPr>
          <w:sz w:val="24"/>
        </w:rPr>
      </w:pPr>
    </w:p>
    <w:p w:rsidR="00171997" w:rsidRPr="00C54C64" w:rsidRDefault="00171997" w:rsidP="00171997">
      <w:pPr>
        <w:spacing w:line="360" w:lineRule="auto"/>
        <w:ind w:firstLineChars="250" w:firstLine="600"/>
        <w:jc w:val="center"/>
        <w:rPr>
          <w:sz w:val="24"/>
        </w:rPr>
      </w:pPr>
    </w:p>
    <w:p w:rsidR="00171997" w:rsidRPr="00C54C64" w:rsidRDefault="00171997" w:rsidP="00171997">
      <w:pPr>
        <w:spacing w:line="360" w:lineRule="auto"/>
        <w:ind w:firstLineChars="250" w:firstLine="600"/>
        <w:jc w:val="center"/>
        <w:rPr>
          <w:sz w:val="24"/>
        </w:rPr>
      </w:pPr>
    </w:p>
    <w:p w:rsidR="00171997" w:rsidRPr="00C54C64" w:rsidRDefault="00171997" w:rsidP="00171997">
      <w:pPr>
        <w:spacing w:line="360" w:lineRule="auto"/>
        <w:ind w:firstLineChars="250" w:firstLine="600"/>
        <w:jc w:val="center"/>
        <w:rPr>
          <w:sz w:val="24"/>
        </w:rPr>
      </w:pPr>
    </w:p>
    <w:p w:rsidR="00171997" w:rsidRPr="00C54C64" w:rsidRDefault="00171997" w:rsidP="00171997">
      <w:pPr>
        <w:spacing w:line="360" w:lineRule="auto"/>
        <w:ind w:firstLineChars="250" w:firstLine="600"/>
        <w:jc w:val="center"/>
        <w:rPr>
          <w:sz w:val="24"/>
        </w:rPr>
      </w:pPr>
    </w:p>
    <w:p w:rsidR="00171997" w:rsidRPr="00C54C64" w:rsidRDefault="00171997" w:rsidP="00171997">
      <w:pPr>
        <w:spacing w:line="360" w:lineRule="auto"/>
        <w:ind w:firstLineChars="250" w:firstLine="600"/>
        <w:jc w:val="center"/>
        <w:rPr>
          <w:sz w:val="24"/>
        </w:rPr>
      </w:pPr>
    </w:p>
    <w:p w:rsidR="00171997" w:rsidRPr="0094078C" w:rsidRDefault="00171997" w:rsidP="006E5ED3">
      <w:pPr>
        <w:spacing w:beforeLines="50" w:line="360" w:lineRule="auto"/>
        <w:rPr>
          <w:b/>
          <w:sz w:val="28"/>
        </w:rPr>
      </w:pPr>
      <w:r w:rsidRPr="0094078C">
        <w:rPr>
          <w:rFonts w:hint="eastAsia"/>
          <w:b/>
          <w:sz w:val="28"/>
        </w:rPr>
        <w:t>六、会议注册及费用</w:t>
      </w:r>
    </w:p>
    <w:p w:rsidR="00171997" w:rsidRPr="00C54C64" w:rsidRDefault="00171997" w:rsidP="00171997">
      <w:pPr>
        <w:spacing w:line="360" w:lineRule="auto"/>
        <w:ind w:firstLineChars="250" w:firstLine="600"/>
        <w:rPr>
          <w:sz w:val="24"/>
        </w:rPr>
      </w:pPr>
      <w:r w:rsidRPr="00C54C64">
        <w:rPr>
          <w:rFonts w:hint="eastAsia"/>
          <w:sz w:val="24"/>
        </w:rPr>
        <w:t>参会代表注册费</w:t>
      </w:r>
      <w:r w:rsidRPr="00C54C64">
        <w:rPr>
          <w:sz w:val="24"/>
        </w:rPr>
        <w:t>2000</w:t>
      </w:r>
      <w:r w:rsidRPr="00C54C64">
        <w:rPr>
          <w:rFonts w:hint="eastAsia"/>
          <w:sz w:val="24"/>
        </w:rPr>
        <w:t>元</w:t>
      </w:r>
      <w:r w:rsidRPr="00C54C64">
        <w:rPr>
          <w:sz w:val="24"/>
        </w:rPr>
        <w:t>/</w:t>
      </w:r>
      <w:r w:rsidRPr="00C54C64">
        <w:rPr>
          <w:rFonts w:hint="eastAsia"/>
          <w:sz w:val="24"/>
        </w:rPr>
        <w:t>人（中国园艺学会会员</w:t>
      </w:r>
      <w:r w:rsidRPr="00C54C64">
        <w:rPr>
          <w:sz w:val="24"/>
        </w:rPr>
        <w:t>1800</w:t>
      </w:r>
      <w:r w:rsidRPr="00C54C64">
        <w:rPr>
          <w:rFonts w:hint="eastAsia"/>
          <w:sz w:val="24"/>
        </w:rPr>
        <w:t>元</w:t>
      </w:r>
      <w:r w:rsidRPr="00C54C64">
        <w:rPr>
          <w:sz w:val="24"/>
        </w:rPr>
        <w:t>/</w:t>
      </w:r>
      <w:r w:rsidRPr="00C54C64">
        <w:rPr>
          <w:rFonts w:hint="eastAsia"/>
          <w:sz w:val="24"/>
        </w:rPr>
        <w:t>人），于</w:t>
      </w:r>
      <w:r w:rsidRPr="00C54C64">
        <w:rPr>
          <w:sz w:val="24"/>
        </w:rPr>
        <w:t>4</w:t>
      </w:r>
      <w:r w:rsidRPr="00C54C64">
        <w:rPr>
          <w:rFonts w:hint="eastAsia"/>
          <w:sz w:val="24"/>
        </w:rPr>
        <w:t>月</w:t>
      </w:r>
      <w:r w:rsidRPr="00C54C64">
        <w:rPr>
          <w:sz w:val="24"/>
        </w:rPr>
        <w:t>24</w:t>
      </w:r>
      <w:r>
        <w:rPr>
          <w:rFonts w:hint="eastAsia"/>
          <w:sz w:val="24"/>
        </w:rPr>
        <w:t>日会议报到</w:t>
      </w:r>
      <w:r w:rsidRPr="00C54C64">
        <w:rPr>
          <w:rFonts w:hint="eastAsia"/>
          <w:sz w:val="24"/>
        </w:rPr>
        <w:t>现场</w:t>
      </w:r>
      <w:r w:rsidRPr="00C54C64">
        <w:rPr>
          <w:sz w:val="24"/>
        </w:rPr>
        <w:t>POS</w:t>
      </w:r>
      <w:r w:rsidRPr="00C54C64">
        <w:rPr>
          <w:rFonts w:hint="eastAsia"/>
          <w:sz w:val="24"/>
        </w:rPr>
        <w:t>机刷卡缴纳</w:t>
      </w:r>
      <w:r>
        <w:rPr>
          <w:rFonts w:hint="eastAsia"/>
          <w:sz w:val="24"/>
        </w:rPr>
        <w:t>，</w:t>
      </w:r>
      <w:r w:rsidR="00E828E5" w:rsidRPr="00E828E5">
        <w:rPr>
          <w:rFonts w:hint="eastAsia"/>
          <w:sz w:val="24"/>
        </w:rPr>
        <w:t>会议注册费将委托湖南华银酒店管理有限公司代为收取（并开具发票）</w:t>
      </w:r>
      <w:r>
        <w:rPr>
          <w:rFonts w:hint="eastAsia"/>
          <w:sz w:val="24"/>
        </w:rPr>
        <w:t>，</w:t>
      </w:r>
      <w:r w:rsidRPr="00C54C64">
        <w:rPr>
          <w:rFonts w:hint="eastAsia"/>
          <w:sz w:val="24"/>
        </w:rPr>
        <w:t>注册时请务必提供发票抬头、纳税人识别号或组织机构代码等信息（如有其他要求，请注明）。</w:t>
      </w:r>
    </w:p>
    <w:p w:rsidR="00171997" w:rsidRPr="0094078C" w:rsidRDefault="00171997" w:rsidP="006E5ED3">
      <w:pPr>
        <w:spacing w:beforeLines="50" w:line="360" w:lineRule="auto"/>
        <w:rPr>
          <w:b/>
          <w:sz w:val="28"/>
        </w:rPr>
      </w:pPr>
      <w:r w:rsidRPr="0094078C">
        <w:rPr>
          <w:rFonts w:hint="eastAsia"/>
          <w:b/>
          <w:sz w:val="28"/>
        </w:rPr>
        <w:t>七、论文摘要及墙报</w:t>
      </w:r>
    </w:p>
    <w:p w:rsidR="00171997" w:rsidRPr="00A47FCE" w:rsidRDefault="00171997" w:rsidP="00171997">
      <w:pPr>
        <w:spacing w:line="360" w:lineRule="auto"/>
        <w:ind w:firstLineChars="250" w:firstLine="600"/>
        <w:rPr>
          <w:sz w:val="24"/>
        </w:rPr>
      </w:pPr>
      <w:r w:rsidRPr="00A47FCE">
        <w:rPr>
          <w:rFonts w:hint="eastAsia"/>
          <w:sz w:val="24"/>
        </w:rPr>
        <w:t>欢迎参会代表提供论文摘要和墙报。</w:t>
      </w:r>
    </w:p>
    <w:p w:rsidR="00171997" w:rsidRPr="00C54C64" w:rsidRDefault="00171997" w:rsidP="00171997">
      <w:pPr>
        <w:spacing w:line="360" w:lineRule="auto"/>
        <w:ind w:firstLineChars="250" w:firstLine="600"/>
        <w:rPr>
          <w:sz w:val="24"/>
        </w:rPr>
      </w:pPr>
      <w:r>
        <w:rPr>
          <w:rFonts w:hint="eastAsia"/>
          <w:sz w:val="24"/>
        </w:rPr>
        <w:lastRenderedPageBreak/>
        <w:t>1.</w:t>
      </w:r>
      <w:r>
        <w:rPr>
          <w:sz w:val="24"/>
        </w:rPr>
        <w:t xml:space="preserve"> </w:t>
      </w:r>
      <w:r w:rsidRPr="00C54C64">
        <w:rPr>
          <w:rFonts w:hint="eastAsia"/>
          <w:sz w:val="24"/>
        </w:rPr>
        <w:t>摘要按内容分为“</w:t>
      </w:r>
      <w:r>
        <w:rPr>
          <w:rFonts w:hint="eastAsia"/>
          <w:sz w:val="24"/>
        </w:rPr>
        <w:t>（</w:t>
      </w:r>
      <w:r>
        <w:rPr>
          <w:rFonts w:hint="eastAsia"/>
          <w:sz w:val="24"/>
        </w:rPr>
        <w:t>1</w:t>
      </w:r>
      <w:r>
        <w:rPr>
          <w:rFonts w:hint="eastAsia"/>
          <w:sz w:val="24"/>
        </w:rPr>
        <w:t>）</w:t>
      </w:r>
      <w:r w:rsidRPr="00C54C64">
        <w:rPr>
          <w:sz w:val="24"/>
        </w:rPr>
        <w:t>Postharvest Quality and Sustainability</w:t>
      </w:r>
      <w:r w:rsidRPr="00C54C64">
        <w:rPr>
          <w:rFonts w:hint="eastAsia"/>
          <w:sz w:val="24"/>
        </w:rPr>
        <w:t>、</w:t>
      </w:r>
      <w:r>
        <w:rPr>
          <w:rFonts w:hint="eastAsia"/>
          <w:sz w:val="24"/>
        </w:rPr>
        <w:t>（</w:t>
      </w:r>
      <w:r>
        <w:rPr>
          <w:rFonts w:hint="eastAsia"/>
          <w:sz w:val="24"/>
        </w:rPr>
        <w:t>2</w:t>
      </w:r>
      <w:r>
        <w:rPr>
          <w:rFonts w:hint="eastAsia"/>
          <w:sz w:val="24"/>
        </w:rPr>
        <w:t>）</w:t>
      </w:r>
      <w:r w:rsidRPr="00C54C64">
        <w:rPr>
          <w:sz w:val="24"/>
        </w:rPr>
        <w:t>Postharvest Ripening and Senescence</w:t>
      </w:r>
      <w:r w:rsidRPr="00C54C64">
        <w:rPr>
          <w:rFonts w:hint="eastAsia"/>
          <w:sz w:val="24"/>
        </w:rPr>
        <w:t>、</w:t>
      </w:r>
      <w:r>
        <w:rPr>
          <w:rFonts w:hint="eastAsia"/>
          <w:sz w:val="24"/>
        </w:rPr>
        <w:t>（</w:t>
      </w:r>
      <w:r>
        <w:rPr>
          <w:rFonts w:hint="eastAsia"/>
          <w:sz w:val="24"/>
        </w:rPr>
        <w:t>3</w:t>
      </w:r>
      <w:r>
        <w:rPr>
          <w:rFonts w:hint="eastAsia"/>
          <w:sz w:val="24"/>
        </w:rPr>
        <w:t>）</w:t>
      </w:r>
      <w:r w:rsidRPr="00C54C64">
        <w:rPr>
          <w:sz w:val="24"/>
        </w:rPr>
        <w:t>Postharvest Disorders</w:t>
      </w:r>
      <w:r w:rsidRPr="00C54C64">
        <w:rPr>
          <w:rFonts w:hint="eastAsia"/>
          <w:sz w:val="24"/>
        </w:rPr>
        <w:t>”三个板块，投稿摘要时请在摘要上方注明。摘要中英文不限，字数</w:t>
      </w:r>
      <w:r w:rsidRPr="00C54C64">
        <w:rPr>
          <w:sz w:val="24"/>
        </w:rPr>
        <w:t>600</w:t>
      </w:r>
      <w:r w:rsidRPr="00C54C64">
        <w:rPr>
          <w:rFonts w:hint="eastAsia"/>
          <w:sz w:val="24"/>
        </w:rPr>
        <w:t>字以内，提交的摘要文责自负。所有摘要务必于</w:t>
      </w:r>
      <w:r w:rsidRPr="00C54C64">
        <w:rPr>
          <w:sz w:val="24"/>
        </w:rPr>
        <w:t>2020</w:t>
      </w:r>
      <w:r w:rsidRPr="00C54C64">
        <w:rPr>
          <w:rFonts w:hint="eastAsia"/>
          <w:sz w:val="24"/>
        </w:rPr>
        <w:t>年</w:t>
      </w:r>
      <w:r w:rsidRPr="00C54C64">
        <w:rPr>
          <w:sz w:val="24"/>
        </w:rPr>
        <w:t>3</w:t>
      </w:r>
      <w:r w:rsidRPr="00C54C64">
        <w:rPr>
          <w:rFonts w:hint="eastAsia"/>
          <w:sz w:val="24"/>
        </w:rPr>
        <w:t>月</w:t>
      </w:r>
      <w:r w:rsidRPr="00C54C64">
        <w:rPr>
          <w:sz w:val="24"/>
        </w:rPr>
        <w:t>1</w:t>
      </w:r>
      <w:r w:rsidRPr="00C54C64">
        <w:rPr>
          <w:rFonts w:hint="eastAsia"/>
          <w:sz w:val="24"/>
        </w:rPr>
        <w:t>日前发送至会务组邮箱（</w:t>
      </w:r>
      <w:r w:rsidRPr="00C54C64">
        <w:rPr>
          <w:sz w:val="24"/>
        </w:rPr>
        <w:t>qiuliouyang@xtu.edu.cn</w:t>
      </w:r>
      <w:r w:rsidRPr="00C54C64">
        <w:rPr>
          <w:rFonts w:hint="eastAsia"/>
          <w:sz w:val="24"/>
        </w:rPr>
        <w:t>）</w:t>
      </w:r>
      <w:r>
        <w:rPr>
          <w:rFonts w:hint="eastAsia"/>
          <w:sz w:val="24"/>
        </w:rPr>
        <w:t>，</w:t>
      </w:r>
      <w:r w:rsidRPr="00C54C64">
        <w:rPr>
          <w:rFonts w:hint="eastAsia"/>
          <w:sz w:val="24"/>
        </w:rPr>
        <w:t>摘要模版请参看附件</w:t>
      </w:r>
      <w:r w:rsidRPr="00C54C64">
        <w:rPr>
          <w:sz w:val="24"/>
        </w:rPr>
        <w:t>2</w:t>
      </w:r>
      <w:r w:rsidRPr="00C54C64">
        <w:rPr>
          <w:rFonts w:hint="eastAsia"/>
          <w:sz w:val="24"/>
        </w:rPr>
        <w:t>。</w:t>
      </w:r>
    </w:p>
    <w:p w:rsidR="00171997" w:rsidRPr="00C54C64" w:rsidRDefault="00171997" w:rsidP="00171997">
      <w:pPr>
        <w:spacing w:line="360" w:lineRule="auto"/>
        <w:ind w:firstLineChars="250" w:firstLine="600"/>
        <w:rPr>
          <w:sz w:val="24"/>
        </w:rPr>
      </w:pPr>
      <w:r>
        <w:rPr>
          <w:rFonts w:hint="eastAsia"/>
          <w:sz w:val="24"/>
        </w:rPr>
        <w:t>2.</w:t>
      </w:r>
      <w:r>
        <w:rPr>
          <w:sz w:val="24"/>
        </w:rPr>
        <w:t xml:space="preserve"> </w:t>
      </w:r>
      <w:r w:rsidRPr="00C54C64">
        <w:rPr>
          <w:rFonts w:hint="eastAsia"/>
          <w:sz w:val="24"/>
        </w:rPr>
        <w:t>会务组将为参会人员免费提供</w:t>
      </w:r>
      <w:r w:rsidRPr="000560CF">
        <w:rPr>
          <w:sz w:val="24"/>
        </w:rPr>
        <w:t>36</w:t>
      </w:r>
      <w:r>
        <w:rPr>
          <w:rFonts w:hint="eastAsia"/>
          <w:sz w:val="24"/>
        </w:rPr>
        <w:t>个墙报的板面。注册时</w:t>
      </w:r>
      <w:r w:rsidRPr="00C54C64">
        <w:rPr>
          <w:rFonts w:hint="eastAsia"/>
          <w:sz w:val="24"/>
        </w:rPr>
        <w:t>请注明是否提供墙报。墙报参照给定的</w:t>
      </w:r>
      <w:r w:rsidR="00276282">
        <w:rPr>
          <w:rFonts w:hint="eastAsia"/>
          <w:sz w:val="24"/>
        </w:rPr>
        <w:t>尺寸</w:t>
      </w:r>
      <w:r w:rsidRPr="00C54C64">
        <w:rPr>
          <w:rFonts w:hint="eastAsia"/>
          <w:sz w:val="24"/>
        </w:rPr>
        <w:t>制作并务必于</w:t>
      </w:r>
      <w:r w:rsidRPr="00C54C64">
        <w:rPr>
          <w:sz w:val="24"/>
        </w:rPr>
        <w:t>2020</w:t>
      </w:r>
      <w:r w:rsidRPr="00C54C64">
        <w:rPr>
          <w:rFonts w:hint="eastAsia"/>
          <w:sz w:val="24"/>
        </w:rPr>
        <w:t>年</w:t>
      </w:r>
      <w:r w:rsidRPr="00C54C64">
        <w:rPr>
          <w:sz w:val="24"/>
        </w:rPr>
        <w:t>3</w:t>
      </w:r>
      <w:r w:rsidRPr="00C54C64">
        <w:rPr>
          <w:rFonts w:hint="eastAsia"/>
          <w:sz w:val="24"/>
        </w:rPr>
        <w:t>月</w:t>
      </w:r>
      <w:r w:rsidRPr="00C54C64">
        <w:rPr>
          <w:sz w:val="24"/>
        </w:rPr>
        <w:t>1</w:t>
      </w:r>
      <w:r w:rsidRPr="00C54C64">
        <w:rPr>
          <w:rFonts w:hint="eastAsia"/>
          <w:sz w:val="24"/>
        </w:rPr>
        <w:t>日前发送至会务组邮箱（</w:t>
      </w:r>
      <w:r w:rsidRPr="00C54C64">
        <w:rPr>
          <w:sz w:val="24"/>
        </w:rPr>
        <w:t>qiuliouyang@xtu.edu.cn</w:t>
      </w:r>
      <w:r w:rsidRPr="00C54C64">
        <w:rPr>
          <w:rFonts w:hint="eastAsia"/>
          <w:sz w:val="24"/>
        </w:rPr>
        <w:t>），</w:t>
      </w:r>
      <w:r>
        <w:rPr>
          <w:rFonts w:hint="eastAsia"/>
          <w:sz w:val="24"/>
        </w:rPr>
        <w:t>由会务组</w:t>
      </w:r>
      <w:r w:rsidR="00D400F4">
        <w:rPr>
          <w:rFonts w:hint="eastAsia"/>
          <w:sz w:val="24"/>
        </w:rPr>
        <w:t>统一</w:t>
      </w:r>
      <w:r>
        <w:rPr>
          <w:rFonts w:hint="eastAsia"/>
          <w:sz w:val="24"/>
        </w:rPr>
        <w:t>打印</w:t>
      </w:r>
      <w:r w:rsidR="00D400F4">
        <w:rPr>
          <w:rFonts w:hint="eastAsia"/>
          <w:sz w:val="24"/>
        </w:rPr>
        <w:t>张贴</w:t>
      </w:r>
      <w:r>
        <w:rPr>
          <w:rFonts w:hint="eastAsia"/>
          <w:sz w:val="24"/>
        </w:rPr>
        <w:t>。</w:t>
      </w:r>
      <w:r w:rsidRPr="00C54C64">
        <w:rPr>
          <w:rFonts w:hint="eastAsia"/>
          <w:sz w:val="24"/>
        </w:rPr>
        <w:t>墙报内容包括标题、作者、单位、前言、材料方法、结果（图和表）和结论等（语言不限）。</w:t>
      </w:r>
      <w:r w:rsidRPr="000560CF">
        <w:rPr>
          <w:rFonts w:hint="eastAsia"/>
          <w:sz w:val="24"/>
        </w:rPr>
        <w:t>墙报尺寸高</w:t>
      </w:r>
      <w:r w:rsidRPr="000560CF">
        <w:rPr>
          <w:rFonts w:hint="eastAsia"/>
          <w:sz w:val="24"/>
        </w:rPr>
        <w:t>120 cm</w:t>
      </w:r>
      <w:r w:rsidRPr="000560CF">
        <w:rPr>
          <w:rFonts w:hint="eastAsia"/>
          <w:sz w:val="24"/>
        </w:rPr>
        <w:t>×宽</w:t>
      </w:r>
      <w:r w:rsidRPr="000560CF">
        <w:rPr>
          <w:rFonts w:hint="eastAsia"/>
          <w:sz w:val="24"/>
        </w:rPr>
        <w:t>90 cm</w:t>
      </w:r>
      <w:r w:rsidRPr="000560CF">
        <w:rPr>
          <w:rFonts w:hint="eastAsia"/>
          <w:sz w:val="24"/>
        </w:rPr>
        <w:t>，</w:t>
      </w:r>
      <w:r w:rsidRPr="00C54C64">
        <w:rPr>
          <w:rFonts w:hint="eastAsia"/>
          <w:sz w:val="24"/>
        </w:rPr>
        <w:t>建议标题字体至少</w:t>
      </w:r>
      <w:r w:rsidRPr="00C54C64">
        <w:rPr>
          <w:sz w:val="24"/>
        </w:rPr>
        <w:t>60</w:t>
      </w:r>
      <w:r w:rsidRPr="00C54C64">
        <w:rPr>
          <w:rFonts w:hint="eastAsia"/>
          <w:sz w:val="24"/>
        </w:rPr>
        <w:t>磅，正文至少</w:t>
      </w:r>
      <w:r w:rsidRPr="00C54C64">
        <w:rPr>
          <w:sz w:val="24"/>
        </w:rPr>
        <w:t>36</w:t>
      </w:r>
      <w:r w:rsidRPr="00C54C64">
        <w:rPr>
          <w:rFonts w:hint="eastAsia"/>
          <w:sz w:val="24"/>
        </w:rPr>
        <w:t>磅。</w:t>
      </w:r>
    </w:p>
    <w:p w:rsidR="00171997" w:rsidRPr="0094078C" w:rsidRDefault="00171997" w:rsidP="006E5ED3">
      <w:pPr>
        <w:spacing w:beforeLines="50" w:line="360" w:lineRule="auto"/>
        <w:rPr>
          <w:b/>
          <w:sz w:val="28"/>
        </w:rPr>
      </w:pPr>
      <w:r w:rsidRPr="0094078C">
        <w:rPr>
          <w:rFonts w:hint="eastAsia"/>
          <w:b/>
          <w:sz w:val="28"/>
        </w:rPr>
        <w:t>八、其他</w:t>
      </w:r>
    </w:p>
    <w:p w:rsidR="00171997" w:rsidRPr="00C54C64" w:rsidRDefault="00171997" w:rsidP="00171997">
      <w:pPr>
        <w:spacing w:line="360" w:lineRule="auto"/>
        <w:ind w:firstLineChars="250" w:firstLine="600"/>
        <w:rPr>
          <w:sz w:val="24"/>
        </w:rPr>
      </w:pPr>
      <w:r w:rsidRPr="00C54C64">
        <w:rPr>
          <w:rFonts w:hint="eastAsia"/>
          <w:sz w:val="24"/>
        </w:rPr>
        <w:t>等特邀报告和参会人员正式确定后，将下发正式通知。</w:t>
      </w:r>
    </w:p>
    <w:p w:rsidR="00171997" w:rsidRPr="0094078C" w:rsidRDefault="00171997" w:rsidP="006E5ED3">
      <w:pPr>
        <w:spacing w:beforeLines="50" w:line="360" w:lineRule="auto"/>
        <w:rPr>
          <w:b/>
          <w:sz w:val="28"/>
        </w:rPr>
      </w:pPr>
      <w:r w:rsidRPr="0094078C">
        <w:rPr>
          <w:rFonts w:hint="eastAsia"/>
          <w:b/>
          <w:sz w:val="28"/>
        </w:rPr>
        <w:t>九、联系人及联系方式</w:t>
      </w:r>
    </w:p>
    <w:p w:rsidR="00171997" w:rsidRPr="00C54C64" w:rsidRDefault="00171997" w:rsidP="00171997">
      <w:pPr>
        <w:spacing w:line="360" w:lineRule="auto"/>
        <w:ind w:left="420" w:firstLine="420"/>
        <w:rPr>
          <w:sz w:val="24"/>
        </w:rPr>
      </w:pPr>
      <w:r w:rsidRPr="00C54C64">
        <w:rPr>
          <w:rFonts w:hint="eastAsia"/>
          <w:sz w:val="24"/>
        </w:rPr>
        <w:t>陶能国，</w:t>
      </w:r>
      <w:r w:rsidRPr="00C54C64">
        <w:rPr>
          <w:sz w:val="24"/>
        </w:rPr>
        <w:t>Tel</w:t>
      </w:r>
      <w:r w:rsidRPr="00C54C64">
        <w:rPr>
          <w:rFonts w:hint="eastAsia"/>
          <w:sz w:val="24"/>
        </w:rPr>
        <w:t>：</w:t>
      </w:r>
      <w:r w:rsidRPr="00C54C64">
        <w:rPr>
          <w:sz w:val="24"/>
        </w:rPr>
        <w:t>15973202392</w:t>
      </w:r>
      <w:r w:rsidRPr="00C54C64">
        <w:rPr>
          <w:rFonts w:hint="eastAsia"/>
          <w:sz w:val="24"/>
        </w:rPr>
        <w:t>（会议总负责）</w:t>
      </w:r>
    </w:p>
    <w:p w:rsidR="00171997" w:rsidRPr="00C54C64" w:rsidRDefault="00171997" w:rsidP="00171997">
      <w:pPr>
        <w:spacing w:line="360" w:lineRule="auto"/>
        <w:ind w:left="420" w:firstLine="420"/>
        <w:rPr>
          <w:sz w:val="24"/>
        </w:rPr>
      </w:pPr>
      <w:r w:rsidRPr="00C54C64">
        <w:rPr>
          <w:rFonts w:hint="eastAsia"/>
          <w:sz w:val="24"/>
        </w:rPr>
        <w:t>杨彦松，</w:t>
      </w:r>
      <w:r w:rsidRPr="00C54C64">
        <w:rPr>
          <w:sz w:val="24"/>
        </w:rPr>
        <w:t>Tel</w:t>
      </w:r>
      <w:r w:rsidRPr="00C54C64">
        <w:rPr>
          <w:rFonts w:hint="eastAsia"/>
          <w:sz w:val="24"/>
        </w:rPr>
        <w:t>：</w:t>
      </w:r>
      <w:r w:rsidRPr="00C54C64">
        <w:rPr>
          <w:sz w:val="24"/>
        </w:rPr>
        <w:t>13469315225</w:t>
      </w:r>
      <w:r w:rsidRPr="00C54C64">
        <w:rPr>
          <w:rFonts w:hint="eastAsia"/>
          <w:sz w:val="24"/>
        </w:rPr>
        <w:t>（会议协调）</w:t>
      </w:r>
    </w:p>
    <w:p w:rsidR="00171997" w:rsidRPr="00C54C64" w:rsidRDefault="00171997" w:rsidP="00171997">
      <w:pPr>
        <w:spacing w:line="360" w:lineRule="auto"/>
        <w:ind w:left="420" w:firstLine="420"/>
        <w:rPr>
          <w:sz w:val="24"/>
        </w:rPr>
      </w:pPr>
      <w:r w:rsidRPr="00C54C64">
        <w:rPr>
          <w:rFonts w:hint="eastAsia"/>
          <w:sz w:val="24"/>
        </w:rPr>
        <w:t>车金鑫，</w:t>
      </w:r>
      <w:r w:rsidRPr="00C54C64">
        <w:rPr>
          <w:sz w:val="24"/>
        </w:rPr>
        <w:t>Tel</w:t>
      </w:r>
      <w:r w:rsidRPr="00C54C64">
        <w:rPr>
          <w:rFonts w:hint="eastAsia"/>
          <w:sz w:val="24"/>
        </w:rPr>
        <w:t>：</w:t>
      </w:r>
      <w:r w:rsidRPr="00C54C64">
        <w:rPr>
          <w:sz w:val="24"/>
        </w:rPr>
        <w:t>18502973073</w:t>
      </w:r>
      <w:r w:rsidRPr="00C54C64">
        <w:rPr>
          <w:rFonts w:hint="eastAsia"/>
          <w:sz w:val="24"/>
        </w:rPr>
        <w:t>（会务）</w:t>
      </w:r>
    </w:p>
    <w:p w:rsidR="00171997" w:rsidRPr="00C54C64" w:rsidRDefault="00171997" w:rsidP="00171997">
      <w:pPr>
        <w:spacing w:line="360" w:lineRule="auto"/>
        <w:ind w:left="420" w:firstLine="420"/>
        <w:rPr>
          <w:sz w:val="24"/>
        </w:rPr>
      </w:pPr>
      <w:r w:rsidRPr="00C54C64">
        <w:rPr>
          <w:rFonts w:hint="eastAsia"/>
          <w:sz w:val="24"/>
        </w:rPr>
        <w:t>陈秀梅，</w:t>
      </w:r>
      <w:r w:rsidRPr="00C54C64">
        <w:rPr>
          <w:sz w:val="24"/>
        </w:rPr>
        <w:t>Tel</w:t>
      </w:r>
      <w:r w:rsidRPr="00C54C64">
        <w:rPr>
          <w:rFonts w:hint="eastAsia"/>
          <w:sz w:val="24"/>
        </w:rPr>
        <w:t>：</w:t>
      </w:r>
      <w:r w:rsidR="00D400F4">
        <w:rPr>
          <w:rFonts w:hint="eastAsia"/>
          <w:sz w:val="24"/>
        </w:rPr>
        <w:t>16673229322</w:t>
      </w:r>
      <w:r w:rsidRPr="00C54C64">
        <w:rPr>
          <w:rFonts w:hint="eastAsia"/>
          <w:sz w:val="24"/>
        </w:rPr>
        <w:t>（会务）</w:t>
      </w:r>
    </w:p>
    <w:p w:rsidR="00171997" w:rsidRPr="00C54C64" w:rsidRDefault="00171997" w:rsidP="00171997">
      <w:pPr>
        <w:spacing w:line="360" w:lineRule="auto"/>
        <w:ind w:left="420" w:firstLine="420"/>
        <w:rPr>
          <w:sz w:val="24"/>
        </w:rPr>
      </w:pPr>
      <w:r w:rsidRPr="00C54C64">
        <w:rPr>
          <w:rFonts w:hint="eastAsia"/>
          <w:sz w:val="24"/>
        </w:rPr>
        <w:t>欧阳秋丽，</w:t>
      </w:r>
      <w:r w:rsidRPr="00C54C64">
        <w:rPr>
          <w:sz w:val="24"/>
        </w:rPr>
        <w:t>Tel</w:t>
      </w:r>
      <w:r w:rsidRPr="00C54C64">
        <w:rPr>
          <w:rFonts w:hint="eastAsia"/>
          <w:sz w:val="24"/>
        </w:rPr>
        <w:t>：</w:t>
      </w:r>
      <w:r w:rsidRPr="00C54C64">
        <w:rPr>
          <w:sz w:val="24"/>
        </w:rPr>
        <w:t>15173225729</w:t>
      </w:r>
      <w:r w:rsidRPr="00C54C64">
        <w:rPr>
          <w:rFonts w:hint="eastAsia"/>
          <w:sz w:val="24"/>
        </w:rPr>
        <w:t>（摘要和墙报）</w:t>
      </w:r>
    </w:p>
    <w:p w:rsidR="00171997" w:rsidRPr="00C54C64" w:rsidRDefault="00171997" w:rsidP="00171997">
      <w:pPr>
        <w:spacing w:line="360" w:lineRule="auto"/>
        <w:jc w:val="right"/>
        <w:rPr>
          <w:sz w:val="24"/>
        </w:rPr>
      </w:pPr>
    </w:p>
    <w:p w:rsidR="00171997" w:rsidRPr="00C54C64" w:rsidRDefault="00171997" w:rsidP="00171997">
      <w:pPr>
        <w:spacing w:line="360" w:lineRule="auto"/>
        <w:jc w:val="right"/>
        <w:rPr>
          <w:sz w:val="24"/>
        </w:rPr>
      </w:pPr>
    </w:p>
    <w:p w:rsidR="00171997" w:rsidRPr="00C54C64" w:rsidRDefault="00171997" w:rsidP="00171997">
      <w:pPr>
        <w:spacing w:line="360" w:lineRule="auto"/>
        <w:jc w:val="right"/>
        <w:rPr>
          <w:sz w:val="24"/>
        </w:rPr>
      </w:pPr>
    </w:p>
    <w:p w:rsidR="00171997" w:rsidRPr="00C54C64" w:rsidRDefault="00171997" w:rsidP="00171997">
      <w:pPr>
        <w:spacing w:line="360" w:lineRule="auto"/>
        <w:jc w:val="right"/>
        <w:rPr>
          <w:sz w:val="24"/>
        </w:rPr>
      </w:pPr>
    </w:p>
    <w:p w:rsidR="00171997" w:rsidRPr="00C54C64" w:rsidRDefault="00062259" w:rsidP="00062259">
      <w:pPr>
        <w:wordWrap w:val="0"/>
        <w:spacing w:line="360" w:lineRule="auto"/>
        <w:jc w:val="right"/>
        <w:rPr>
          <w:sz w:val="24"/>
        </w:rPr>
      </w:pPr>
      <w:r>
        <w:rPr>
          <w:rFonts w:hint="eastAsia"/>
          <w:sz w:val="24"/>
        </w:rPr>
        <w:t xml:space="preserve"> </w:t>
      </w:r>
    </w:p>
    <w:p w:rsidR="00171997" w:rsidRPr="00C54C64" w:rsidRDefault="00171997" w:rsidP="00062259">
      <w:pPr>
        <w:wordWrap w:val="0"/>
        <w:spacing w:line="360" w:lineRule="auto"/>
        <w:jc w:val="right"/>
        <w:rPr>
          <w:sz w:val="24"/>
        </w:rPr>
      </w:pPr>
      <w:r w:rsidRPr="00C54C64">
        <w:rPr>
          <w:rFonts w:hint="eastAsia"/>
          <w:sz w:val="24"/>
        </w:rPr>
        <w:t>湘潭大学化工学院</w:t>
      </w:r>
      <w:r w:rsidR="00062259">
        <w:rPr>
          <w:rFonts w:hint="eastAsia"/>
          <w:sz w:val="24"/>
        </w:rPr>
        <w:t xml:space="preserve"> </w:t>
      </w:r>
    </w:p>
    <w:p w:rsidR="00171997" w:rsidRPr="00C54C64" w:rsidRDefault="00171997" w:rsidP="00171997">
      <w:pPr>
        <w:spacing w:line="360" w:lineRule="auto"/>
        <w:jc w:val="right"/>
        <w:rPr>
          <w:sz w:val="24"/>
        </w:rPr>
      </w:pPr>
      <w:r w:rsidRPr="00C54C64">
        <w:rPr>
          <w:sz w:val="24"/>
        </w:rPr>
        <w:t>20</w:t>
      </w:r>
      <w:r>
        <w:rPr>
          <w:rFonts w:hint="eastAsia"/>
          <w:sz w:val="24"/>
        </w:rPr>
        <w:t>20</w:t>
      </w:r>
      <w:r w:rsidRPr="00C54C64">
        <w:rPr>
          <w:rFonts w:hint="eastAsia"/>
          <w:sz w:val="24"/>
        </w:rPr>
        <w:t>年</w:t>
      </w:r>
      <w:r>
        <w:rPr>
          <w:rFonts w:hint="eastAsia"/>
          <w:sz w:val="24"/>
        </w:rPr>
        <w:t>1</w:t>
      </w:r>
      <w:r w:rsidRPr="00C54C64">
        <w:rPr>
          <w:rFonts w:hint="eastAsia"/>
          <w:sz w:val="24"/>
        </w:rPr>
        <w:t>月</w:t>
      </w:r>
      <w:r w:rsidR="00D279C4">
        <w:rPr>
          <w:rFonts w:hint="eastAsia"/>
          <w:sz w:val="24"/>
        </w:rPr>
        <w:t>6</w:t>
      </w:r>
      <w:r w:rsidRPr="00C54C64">
        <w:rPr>
          <w:rFonts w:hint="eastAsia"/>
          <w:sz w:val="24"/>
        </w:rPr>
        <w:t>日</w:t>
      </w:r>
    </w:p>
    <w:p w:rsidR="00171997" w:rsidRPr="00C54C64" w:rsidRDefault="00171997" w:rsidP="006E5ED3">
      <w:pPr>
        <w:widowControl/>
        <w:adjustRightInd w:val="0"/>
        <w:snapToGrid w:val="0"/>
        <w:spacing w:afterLines="50" w:line="520" w:lineRule="atLeast"/>
        <w:rPr>
          <w:rFonts w:eastAsia="黑体"/>
          <w:b/>
          <w:bCs/>
          <w:kern w:val="0"/>
          <w:sz w:val="28"/>
          <w:szCs w:val="28"/>
        </w:rPr>
      </w:pPr>
    </w:p>
    <w:p w:rsidR="00171997" w:rsidRPr="00C54C64" w:rsidRDefault="00171997" w:rsidP="006E5ED3">
      <w:pPr>
        <w:widowControl/>
        <w:adjustRightInd w:val="0"/>
        <w:snapToGrid w:val="0"/>
        <w:spacing w:afterLines="50" w:line="520" w:lineRule="atLeast"/>
        <w:rPr>
          <w:rFonts w:eastAsia="黑体"/>
          <w:b/>
          <w:bCs/>
          <w:kern w:val="0"/>
          <w:sz w:val="28"/>
          <w:szCs w:val="28"/>
        </w:rPr>
      </w:pPr>
    </w:p>
    <w:p w:rsidR="00171997" w:rsidRPr="00C54C64" w:rsidRDefault="00171997" w:rsidP="006E5ED3">
      <w:pPr>
        <w:widowControl/>
        <w:adjustRightInd w:val="0"/>
        <w:snapToGrid w:val="0"/>
        <w:spacing w:afterLines="50" w:line="520" w:lineRule="atLeast"/>
        <w:rPr>
          <w:rFonts w:eastAsia="黑体"/>
          <w:b/>
          <w:bCs/>
          <w:kern w:val="0"/>
          <w:sz w:val="28"/>
          <w:szCs w:val="28"/>
        </w:rPr>
        <w:sectPr w:rsidR="00171997" w:rsidRPr="00C54C64" w:rsidSect="003A6450">
          <w:pgSz w:w="11906" w:h="16838"/>
          <w:pgMar w:top="1440" w:right="1797" w:bottom="1440" w:left="1797" w:header="851" w:footer="992" w:gutter="0"/>
          <w:cols w:space="425"/>
          <w:docGrid w:linePitch="312"/>
        </w:sectPr>
      </w:pPr>
    </w:p>
    <w:p w:rsidR="00171997" w:rsidRPr="00FF3DC7" w:rsidRDefault="00171997" w:rsidP="006E5ED3">
      <w:pPr>
        <w:spacing w:beforeLines="50" w:line="360" w:lineRule="auto"/>
        <w:rPr>
          <w:b/>
          <w:sz w:val="28"/>
        </w:rPr>
      </w:pPr>
      <w:r w:rsidRPr="00FF3DC7">
        <w:rPr>
          <w:rFonts w:hint="eastAsia"/>
          <w:b/>
          <w:sz w:val="28"/>
        </w:rPr>
        <w:lastRenderedPageBreak/>
        <w:t>附件</w:t>
      </w:r>
      <w:r w:rsidRPr="00FF3DC7">
        <w:rPr>
          <w:b/>
          <w:sz w:val="28"/>
        </w:rPr>
        <w:t>1</w:t>
      </w:r>
      <w:r w:rsidRPr="00FF3DC7">
        <w:rPr>
          <w:rFonts w:hint="eastAsia"/>
          <w:b/>
          <w:sz w:val="28"/>
        </w:rPr>
        <w:t>：会议回执</w:t>
      </w:r>
    </w:p>
    <w:p w:rsidR="00171997" w:rsidRDefault="00171997" w:rsidP="00171997">
      <w:pPr>
        <w:spacing w:line="360" w:lineRule="auto"/>
        <w:jc w:val="center"/>
        <w:rPr>
          <w:rFonts w:eastAsia="黑体" w:hAnsi="黑体"/>
          <w:b/>
          <w:sz w:val="32"/>
        </w:rPr>
      </w:pPr>
      <w:r w:rsidRPr="00C54C64">
        <w:rPr>
          <w:rFonts w:eastAsia="黑体" w:hAnsi="黑体" w:hint="eastAsia"/>
          <w:b/>
          <w:sz w:val="32"/>
        </w:rPr>
        <w:t>第五届园艺作物成熟衰老调控与采后生物学青年学术会议</w:t>
      </w:r>
    </w:p>
    <w:p w:rsidR="00171997" w:rsidRPr="00C54C64" w:rsidRDefault="00171997" w:rsidP="00171997">
      <w:pPr>
        <w:spacing w:line="360" w:lineRule="auto"/>
        <w:jc w:val="center"/>
        <w:rPr>
          <w:rFonts w:eastAsia="黑体"/>
          <w:b/>
          <w:sz w:val="32"/>
        </w:rPr>
      </w:pPr>
      <w:r w:rsidRPr="00C54C64">
        <w:rPr>
          <w:rFonts w:eastAsia="黑体" w:hAnsi="黑体" w:hint="eastAsia"/>
          <w:b/>
          <w:sz w:val="32"/>
        </w:rPr>
        <w:t>参会回执单</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7"/>
        <w:gridCol w:w="1659"/>
        <w:gridCol w:w="1225"/>
        <w:gridCol w:w="1228"/>
        <w:gridCol w:w="52"/>
        <w:gridCol w:w="1319"/>
        <w:gridCol w:w="712"/>
        <w:gridCol w:w="1495"/>
      </w:tblGrid>
      <w:tr w:rsidR="00171997" w:rsidRPr="00C54C64" w:rsidTr="004F3860">
        <w:trPr>
          <w:trHeight w:val="567"/>
          <w:jc w:val="center"/>
        </w:trPr>
        <w:tc>
          <w:tcPr>
            <w:tcW w:w="1377" w:type="dxa"/>
            <w:vAlign w:val="center"/>
          </w:tcPr>
          <w:p w:rsidR="00171997" w:rsidRPr="00C54C64" w:rsidRDefault="00171997" w:rsidP="004F3860">
            <w:pPr>
              <w:jc w:val="center"/>
              <w:rPr>
                <w:sz w:val="24"/>
              </w:rPr>
            </w:pPr>
            <w:r w:rsidRPr="00C54C64">
              <w:rPr>
                <w:rFonts w:hint="eastAsia"/>
                <w:sz w:val="24"/>
              </w:rPr>
              <w:t>姓名</w:t>
            </w:r>
          </w:p>
        </w:tc>
        <w:tc>
          <w:tcPr>
            <w:tcW w:w="1659" w:type="dxa"/>
            <w:vAlign w:val="center"/>
          </w:tcPr>
          <w:p w:rsidR="00171997" w:rsidRPr="00C54C64" w:rsidRDefault="00171997" w:rsidP="004F3860">
            <w:pPr>
              <w:jc w:val="center"/>
              <w:rPr>
                <w:sz w:val="24"/>
              </w:rPr>
            </w:pPr>
          </w:p>
          <w:p w:rsidR="00171997" w:rsidRPr="00C54C64" w:rsidRDefault="00171997" w:rsidP="004F3860">
            <w:pPr>
              <w:jc w:val="center"/>
              <w:rPr>
                <w:sz w:val="24"/>
              </w:rPr>
            </w:pPr>
          </w:p>
          <w:p w:rsidR="00171997" w:rsidRPr="00C54C64" w:rsidRDefault="00171997" w:rsidP="004F3860">
            <w:pPr>
              <w:jc w:val="center"/>
              <w:rPr>
                <w:sz w:val="24"/>
              </w:rPr>
            </w:pPr>
          </w:p>
        </w:tc>
        <w:tc>
          <w:tcPr>
            <w:tcW w:w="1225" w:type="dxa"/>
            <w:vAlign w:val="center"/>
          </w:tcPr>
          <w:p w:rsidR="00171997" w:rsidRPr="00C54C64" w:rsidRDefault="00171997" w:rsidP="004F3860">
            <w:pPr>
              <w:jc w:val="center"/>
              <w:rPr>
                <w:sz w:val="24"/>
              </w:rPr>
            </w:pPr>
            <w:r w:rsidRPr="00C54C64">
              <w:rPr>
                <w:rFonts w:hint="eastAsia"/>
                <w:sz w:val="24"/>
              </w:rPr>
              <w:t>性</w:t>
            </w:r>
            <w:r w:rsidRPr="00C54C64">
              <w:rPr>
                <w:sz w:val="24"/>
              </w:rPr>
              <w:t xml:space="preserve">   </w:t>
            </w:r>
            <w:r w:rsidRPr="00C54C64">
              <w:rPr>
                <w:rFonts w:hint="eastAsia"/>
                <w:sz w:val="24"/>
              </w:rPr>
              <w:t>别</w:t>
            </w:r>
          </w:p>
        </w:tc>
        <w:tc>
          <w:tcPr>
            <w:tcW w:w="1228" w:type="dxa"/>
            <w:vAlign w:val="center"/>
          </w:tcPr>
          <w:p w:rsidR="00171997" w:rsidRPr="00C54C64" w:rsidRDefault="00171997" w:rsidP="004F3860">
            <w:pPr>
              <w:jc w:val="center"/>
              <w:rPr>
                <w:sz w:val="24"/>
              </w:rPr>
            </w:pPr>
          </w:p>
        </w:tc>
        <w:tc>
          <w:tcPr>
            <w:tcW w:w="1371" w:type="dxa"/>
            <w:gridSpan w:val="2"/>
            <w:vAlign w:val="center"/>
          </w:tcPr>
          <w:p w:rsidR="00171997" w:rsidRPr="00C54C64" w:rsidRDefault="00171997" w:rsidP="004F3860">
            <w:pPr>
              <w:jc w:val="center"/>
              <w:rPr>
                <w:sz w:val="24"/>
              </w:rPr>
            </w:pPr>
            <w:r w:rsidRPr="00C54C64">
              <w:rPr>
                <w:rFonts w:hint="eastAsia"/>
                <w:sz w:val="24"/>
              </w:rPr>
              <w:t>单位名称</w:t>
            </w:r>
          </w:p>
        </w:tc>
        <w:tc>
          <w:tcPr>
            <w:tcW w:w="2207" w:type="dxa"/>
            <w:gridSpan w:val="2"/>
            <w:vAlign w:val="center"/>
          </w:tcPr>
          <w:p w:rsidR="00171997" w:rsidRPr="00C54C64" w:rsidRDefault="00171997" w:rsidP="004F3860">
            <w:pPr>
              <w:jc w:val="center"/>
              <w:rPr>
                <w:sz w:val="24"/>
              </w:rPr>
            </w:pPr>
          </w:p>
        </w:tc>
      </w:tr>
      <w:tr w:rsidR="00171997" w:rsidRPr="00C54C64" w:rsidTr="004F3860">
        <w:trPr>
          <w:trHeight w:val="567"/>
          <w:jc w:val="center"/>
        </w:trPr>
        <w:tc>
          <w:tcPr>
            <w:tcW w:w="1377" w:type="dxa"/>
            <w:vAlign w:val="center"/>
          </w:tcPr>
          <w:p w:rsidR="00171997" w:rsidRPr="00C54C64" w:rsidRDefault="00171997" w:rsidP="004F3860">
            <w:pPr>
              <w:jc w:val="center"/>
              <w:rPr>
                <w:sz w:val="24"/>
              </w:rPr>
            </w:pPr>
            <w:r w:rsidRPr="00C54C64">
              <w:rPr>
                <w:rFonts w:hint="eastAsia"/>
                <w:sz w:val="24"/>
              </w:rPr>
              <w:t>固定电话</w:t>
            </w:r>
          </w:p>
        </w:tc>
        <w:tc>
          <w:tcPr>
            <w:tcW w:w="1659" w:type="dxa"/>
            <w:vAlign w:val="center"/>
          </w:tcPr>
          <w:p w:rsidR="00171997" w:rsidRPr="00C54C64" w:rsidRDefault="00171997" w:rsidP="004F3860">
            <w:pPr>
              <w:jc w:val="center"/>
              <w:rPr>
                <w:sz w:val="24"/>
              </w:rPr>
            </w:pPr>
          </w:p>
          <w:p w:rsidR="00171997" w:rsidRPr="00C54C64" w:rsidRDefault="00171997" w:rsidP="004F3860">
            <w:pPr>
              <w:jc w:val="center"/>
              <w:rPr>
                <w:sz w:val="24"/>
              </w:rPr>
            </w:pPr>
          </w:p>
          <w:p w:rsidR="00171997" w:rsidRPr="00C54C64" w:rsidRDefault="00171997" w:rsidP="004F3860">
            <w:pPr>
              <w:jc w:val="center"/>
              <w:rPr>
                <w:sz w:val="24"/>
              </w:rPr>
            </w:pPr>
          </w:p>
        </w:tc>
        <w:tc>
          <w:tcPr>
            <w:tcW w:w="1225" w:type="dxa"/>
            <w:vAlign w:val="center"/>
          </w:tcPr>
          <w:p w:rsidR="00171997" w:rsidRPr="00C54C64" w:rsidRDefault="00171997" w:rsidP="004F3860">
            <w:pPr>
              <w:jc w:val="center"/>
              <w:rPr>
                <w:sz w:val="24"/>
              </w:rPr>
            </w:pPr>
            <w:r w:rsidRPr="00C54C64">
              <w:rPr>
                <w:rFonts w:hint="eastAsia"/>
                <w:sz w:val="24"/>
              </w:rPr>
              <w:t>传真号码</w:t>
            </w:r>
          </w:p>
        </w:tc>
        <w:tc>
          <w:tcPr>
            <w:tcW w:w="1228" w:type="dxa"/>
            <w:vAlign w:val="center"/>
          </w:tcPr>
          <w:p w:rsidR="00171997" w:rsidRPr="00C54C64" w:rsidRDefault="00171997" w:rsidP="004F3860">
            <w:pPr>
              <w:jc w:val="center"/>
              <w:rPr>
                <w:sz w:val="24"/>
              </w:rPr>
            </w:pPr>
          </w:p>
        </w:tc>
        <w:tc>
          <w:tcPr>
            <w:tcW w:w="1371" w:type="dxa"/>
            <w:gridSpan w:val="2"/>
            <w:vAlign w:val="center"/>
          </w:tcPr>
          <w:p w:rsidR="00171997" w:rsidRPr="00C54C64" w:rsidRDefault="00171997" w:rsidP="004F3860">
            <w:pPr>
              <w:jc w:val="center"/>
              <w:rPr>
                <w:sz w:val="24"/>
              </w:rPr>
            </w:pPr>
            <w:r w:rsidRPr="00C54C64">
              <w:rPr>
                <w:rFonts w:hint="eastAsia"/>
                <w:sz w:val="24"/>
              </w:rPr>
              <w:t>手机号码</w:t>
            </w:r>
          </w:p>
        </w:tc>
        <w:tc>
          <w:tcPr>
            <w:tcW w:w="2207" w:type="dxa"/>
            <w:gridSpan w:val="2"/>
            <w:vAlign w:val="center"/>
          </w:tcPr>
          <w:p w:rsidR="00171997" w:rsidRPr="00C54C64" w:rsidRDefault="00171997" w:rsidP="004F3860">
            <w:pPr>
              <w:jc w:val="center"/>
              <w:rPr>
                <w:sz w:val="24"/>
              </w:rPr>
            </w:pPr>
          </w:p>
        </w:tc>
      </w:tr>
      <w:tr w:rsidR="00171997" w:rsidRPr="00C54C64" w:rsidTr="004F3860">
        <w:trPr>
          <w:trHeight w:val="567"/>
          <w:jc w:val="center"/>
        </w:trPr>
        <w:tc>
          <w:tcPr>
            <w:tcW w:w="1377" w:type="dxa"/>
            <w:vAlign w:val="center"/>
          </w:tcPr>
          <w:p w:rsidR="00171997" w:rsidRPr="00C54C64" w:rsidRDefault="00171997" w:rsidP="004F3860">
            <w:pPr>
              <w:jc w:val="center"/>
              <w:rPr>
                <w:sz w:val="24"/>
              </w:rPr>
            </w:pPr>
            <w:r w:rsidRPr="00C54C64">
              <w:rPr>
                <w:rFonts w:hint="eastAsia"/>
                <w:sz w:val="24"/>
              </w:rPr>
              <w:t>通讯地址</w:t>
            </w:r>
          </w:p>
        </w:tc>
        <w:tc>
          <w:tcPr>
            <w:tcW w:w="4112" w:type="dxa"/>
            <w:gridSpan w:val="3"/>
            <w:vAlign w:val="center"/>
          </w:tcPr>
          <w:p w:rsidR="00171997" w:rsidRPr="00C54C64" w:rsidRDefault="00171997" w:rsidP="004F3860">
            <w:pPr>
              <w:jc w:val="center"/>
              <w:rPr>
                <w:sz w:val="24"/>
              </w:rPr>
            </w:pPr>
          </w:p>
          <w:p w:rsidR="00171997" w:rsidRPr="00C54C64" w:rsidRDefault="00171997" w:rsidP="004F3860">
            <w:pPr>
              <w:jc w:val="center"/>
              <w:rPr>
                <w:sz w:val="24"/>
              </w:rPr>
            </w:pPr>
          </w:p>
          <w:p w:rsidR="00171997" w:rsidRPr="00C54C64" w:rsidRDefault="00171997" w:rsidP="004F3860">
            <w:pPr>
              <w:jc w:val="center"/>
              <w:rPr>
                <w:sz w:val="24"/>
              </w:rPr>
            </w:pPr>
          </w:p>
        </w:tc>
        <w:tc>
          <w:tcPr>
            <w:tcW w:w="1371" w:type="dxa"/>
            <w:gridSpan w:val="2"/>
            <w:vAlign w:val="center"/>
          </w:tcPr>
          <w:p w:rsidR="00171997" w:rsidRPr="00C54C64" w:rsidRDefault="00171997" w:rsidP="004F3860">
            <w:pPr>
              <w:jc w:val="center"/>
              <w:rPr>
                <w:sz w:val="24"/>
              </w:rPr>
            </w:pPr>
            <w:r w:rsidRPr="00C54C64">
              <w:rPr>
                <w:rFonts w:hint="eastAsia"/>
                <w:sz w:val="24"/>
              </w:rPr>
              <w:t>邮政编码</w:t>
            </w:r>
          </w:p>
        </w:tc>
        <w:tc>
          <w:tcPr>
            <w:tcW w:w="2207" w:type="dxa"/>
            <w:gridSpan w:val="2"/>
            <w:vAlign w:val="center"/>
          </w:tcPr>
          <w:p w:rsidR="00171997" w:rsidRPr="00C54C64" w:rsidRDefault="00171997" w:rsidP="004F3860">
            <w:pPr>
              <w:jc w:val="center"/>
              <w:rPr>
                <w:sz w:val="24"/>
              </w:rPr>
            </w:pPr>
          </w:p>
        </w:tc>
      </w:tr>
      <w:tr w:rsidR="00171997" w:rsidRPr="00C54C64" w:rsidTr="004F3860">
        <w:trPr>
          <w:trHeight w:val="567"/>
          <w:jc w:val="center"/>
        </w:trPr>
        <w:tc>
          <w:tcPr>
            <w:tcW w:w="1377" w:type="dxa"/>
            <w:vAlign w:val="center"/>
          </w:tcPr>
          <w:p w:rsidR="00171997" w:rsidRPr="00C54C64" w:rsidRDefault="00171997" w:rsidP="004F3860">
            <w:pPr>
              <w:jc w:val="center"/>
              <w:rPr>
                <w:sz w:val="24"/>
              </w:rPr>
            </w:pPr>
            <w:r w:rsidRPr="00C54C64">
              <w:rPr>
                <w:sz w:val="24"/>
              </w:rPr>
              <w:t>Email</w:t>
            </w:r>
          </w:p>
        </w:tc>
        <w:tc>
          <w:tcPr>
            <w:tcW w:w="4112" w:type="dxa"/>
            <w:gridSpan w:val="3"/>
            <w:vAlign w:val="center"/>
          </w:tcPr>
          <w:p w:rsidR="00171997" w:rsidRPr="00C54C64" w:rsidRDefault="00171997" w:rsidP="004F3860">
            <w:pPr>
              <w:jc w:val="center"/>
              <w:rPr>
                <w:sz w:val="24"/>
              </w:rPr>
            </w:pPr>
          </w:p>
          <w:p w:rsidR="00171997" w:rsidRPr="00C54C64" w:rsidRDefault="00171997" w:rsidP="004F3860">
            <w:pPr>
              <w:jc w:val="center"/>
              <w:rPr>
                <w:sz w:val="24"/>
              </w:rPr>
            </w:pPr>
          </w:p>
          <w:p w:rsidR="00171997" w:rsidRPr="00C54C64" w:rsidRDefault="00171997" w:rsidP="004F3860">
            <w:pPr>
              <w:jc w:val="center"/>
              <w:rPr>
                <w:sz w:val="24"/>
              </w:rPr>
            </w:pPr>
          </w:p>
        </w:tc>
        <w:tc>
          <w:tcPr>
            <w:tcW w:w="1371" w:type="dxa"/>
            <w:gridSpan w:val="2"/>
            <w:vAlign w:val="center"/>
          </w:tcPr>
          <w:p w:rsidR="00171997" w:rsidRPr="00C54C64" w:rsidRDefault="00171997" w:rsidP="004F3860">
            <w:pPr>
              <w:jc w:val="center"/>
              <w:rPr>
                <w:sz w:val="24"/>
              </w:rPr>
            </w:pPr>
            <w:r w:rsidRPr="00C54C64">
              <w:rPr>
                <w:rFonts w:hint="eastAsia"/>
                <w:sz w:val="24"/>
              </w:rPr>
              <w:t>职务</w:t>
            </w:r>
            <w:r w:rsidRPr="00C54C64">
              <w:rPr>
                <w:sz w:val="24"/>
              </w:rPr>
              <w:t>/</w:t>
            </w:r>
            <w:r w:rsidRPr="00C54C64">
              <w:rPr>
                <w:rFonts w:hint="eastAsia"/>
                <w:sz w:val="24"/>
              </w:rPr>
              <w:t>职称</w:t>
            </w:r>
          </w:p>
        </w:tc>
        <w:tc>
          <w:tcPr>
            <w:tcW w:w="2207" w:type="dxa"/>
            <w:gridSpan w:val="2"/>
            <w:vAlign w:val="center"/>
          </w:tcPr>
          <w:p w:rsidR="00171997" w:rsidRPr="00C54C64" w:rsidRDefault="00171997" w:rsidP="004F3860">
            <w:pPr>
              <w:jc w:val="center"/>
              <w:rPr>
                <w:sz w:val="24"/>
              </w:rPr>
            </w:pPr>
          </w:p>
        </w:tc>
      </w:tr>
      <w:tr w:rsidR="00171997" w:rsidRPr="00C54C64" w:rsidTr="004F3860">
        <w:trPr>
          <w:trHeight w:val="610"/>
          <w:jc w:val="center"/>
        </w:trPr>
        <w:tc>
          <w:tcPr>
            <w:tcW w:w="1377" w:type="dxa"/>
            <w:vMerge w:val="restart"/>
            <w:vAlign w:val="center"/>
          </w:tcPr>
          <w:p w:rsidR="00171997" w:rsidRPr="00C54C64" w:rsidRDefault="00171997" w:rsidP="004F3860">
            <w:pPr>
              <w:jc w:val="center"/>
              <w:rPr>
                <w:sz w:val="24"/>
              </w:rPr>
            </w:pPr>
            <w:r w:rsidRPr="00C54C64">
              <w:rPr>
                <w:rFonts w:hint="eastAsia"/>
                <w:sz w:val="24"/>
              </w:rPr>
              <w:t>住宿选择</w:t>
            </w:r>
          </w:p>
        </w:tc>
        <w:tc>
          <w:tcPr>
            <w:tcW w:w="1659" w:type="dxa"/>
            <w:vAlign w:val="center"/>
          </w:tcPr>
          <w:p w:rsidR="00171997" w:rsidRPr="00C54C64" w:rsidRDefault="00171997" w:rsidP="004F3860">
            <w:pPr>
              <w:jc w:val="center"/>
              <w:rPr>
                <w:sz w:val="24"/>
              </w:rPr>
            </w:pPr>
            <w:r w:rsidRPr="00C54C64">
              <w:rPr>
                <w:rFonts w:hAnsi="宋体" w:hint="eastAsia"/>
                <w:sz w:val="24"/>
              </w:rPr>
              <w:t>房间类型</w:t>
            </w:r>
          </w:p>
          <w:p w:rsidR="00171997" w:rsidRPr="00C54C64" w:rsidRDefault="00171997" w:rsidP="004F3860">
            <w:pPr>
              <w:jc w:val="center"/>
              <w:rPr>
                <w:sz w:val="24"/>
              </w:rPr>
            </w:pPr>
            <w:r w:rsidRPr="00C54C64">
              <w:rPr>
                <w:rFonts w:hAnsi="宋体" w:hint="eastAsia"/>
                <w:sz w:val="24"/>
              </w:rPr>
              <w:t>（含双早）</w:t>
            </w:r>
          </w:p>
        </w:tc>
        <w:tc>
          <w:tcPr>
            <w:tcW w:w="6031" w:type="dxa"/>
            <w:gridSpan w:val="6"/>
            <w:vAlign w:val="center"/>
          </w:tcPr>
          <w:p w:rsidR="00171997" w:rsidRPr="00C54C64" w:rsidRDefault="00171997" w:rsidP="004F3860">
            <w:pPr>
              <w:jc w:val="center"/>
              <w:rPr>
                <w:sz w:val="24"/>
              </w:rPr>
            </w:pPr>
            <w:r w:rsidRPr="00C54C64">
              <w:rPr>
                <w:rFonts w:hint="eastAsia"/>
                <w:sz w:val="24"/>
              </w:rPr>
              <w:t>□</w:t>
            </w:r>
            <w:r w:rsidRPr="00C54C64">
              <w:rPr>
                <w:rFonts w:hAnsi="宋体" w:hint="eastAsia"/>
                <w:sz w:val="24"/>
              </w:rPr>
              <w:t>标准间</w:t>
            </w:r>
            <w:r w:rsidRPr="00C54C64">
              <w:rPr>
                <w:sz w:val="24"/>
              </w:rPr>
              <w:t xml:space="preserve">  338</w:t>
            </w:r>
            <w:r w:rsidRPr="00C54C64">
              <w:rPr>
                <w:rFonts w:hAnsi="宋体" w:hint="eastAsia"/>
                <w:sz w:val="24"/>
              </w:rPr>
              <w:t>元</w:t>
            </w:r>
            <w:r w:rsidRPr="00C54C64">
              <w:rPr>
                <w:sz w:val="24"/>
              </w:rPr>
              <w:t>/</w:t>
            </w:r>
            <w:r w:rsidRPr="00C54C64">
              <w:rPr>
                <w:rFonts w:hAnsi="宋体" w:hint="eastAsia"/>
                <w:sz w:val="24"/>
              </w:rPr>
              <w:t>天</w:t>
            </w:r>
          </w:p>
          <w:p w:rsidR="00171997" w:rsidRPr="00C54C64" w:rsidRDefault="00171997" w:rsidP="004F3860">
            <w:pPr>
              <w:jc w:val="center"/>
              <w:rPr>
                <w:sz w:val="24"/>
              </w:rPr>
            </w:pPr>
            <w:r w:rsidRPr="00C54C64">
              <w:rPr>
                <w:rFonts w:hint="eastAsia"/>
                <w:sz w:val="24"/>
              </w:rPr>
              <w:t>□</w:t>
            </w:r>
            <w:r w:rsidRPr="00C54C64">
              <w:rPr>
                <w:rFonts w:hAnsi="宋体" w:hint="eastAsia"/>
                <w:sz w:val="24"/>
              </w:rPr>
              <w:t>单人间</w:t>
            </w:r>
            <w:r w:rsidRPr="00C54C64">
              <w:rPr>
                <w:sz w:val="24"/>
              </w:rPr>
              <w:t xml:space="preserve">  328</w:t>
            </w:r>
            <w:r w:rsidRPr="00C54C64">
              <w:rPr>
                <w:rFonts w:hAnsi="宋体" w:hint="eastAsia"/>
                <w:sz w:val="24"/>
              </w:rPr>
              <w:t>元</w:t>
            </w:r>
            <w:r w:rsidRPr="00C54C64">
              <w:rPr>
                <w:sz w:val="24"/>
              </w:rPr>
              <w:t>/</w:t>
            </w:r>
            <w:r w:rsidRPr="00C54C64">
              <w:rPr>
                <w:rFonts w:hAnsi="宋体" w:hint="eastAsia"/>
                <w:sz w:val="24"/>
              </w:rPr>
              <w:t>天</w:t>
            </w:r>
          </w:p>
        </w:tc>
      </w:tr>
      <w:tr w:rsidR="00171997" w:rsidRPr="00C54C64" w:rsidTr="004F3860">
        <w:trPr>
          <w:trHeight w:val="654"/>
          <w:jc w:val="center"/>
        </w:trPr>
        <w:tc>
          <w:tcPr>
            <w:tcW w:w="1377" w:type="dxa"/>
            <w:vMerge/>
            <w:vAlign w:val="center"/>
          </w:tcPr>
          <w:p w:rsidR="00171997" w:rsidRPr="00C54C64" w:rsidRDefault="00171997" w:rsidP="004F3860">
            <w:pPr>
              <w:jc w:val="center"/>
              <w:rPr>
                <w:sz w:val="24"/>
              </w:rPr>
            </w:pPr>
          </w:p>
        </w:tc>
        <w:tc>
          <w:tcPr>
            <w:tcW w:w="1659" w:type="dxa"/>
            <w:vAlign w:val="center"/>
          </w:tcPr>
          <w:p w:rsidR="00171997" w:rsidRPr="00C54C64" w:rsidRDefault="00171997" w:rsidP="004F3860">
            <w:pPr>
              <w:jc w:val="center"/>
              <w:rPr>
                <w:sz w:val="24"/>
              </w:rPr>
            </w:pPr>
            <w:r w:rsidRPr="00C54C64">
              <w:rPr>
                <w:rFonts w:hAnsi="宋体" w:hint="eastAsia"/>
                <w:sz w:val="24"/>
              </w:rPr>
              <w:t>住宿时间</w:t>
            </w:r>
          </w:p>
        </w:tc>
        <w:tc>
          <w:tcPr>
            <w:tcW w:w="6031" w:type="dxa"/>
            <w:gridSpan w:val="6"/>
            <w:vAlign w:val="center"/>
          </w:tcPr>
          <w:p w:rsidR="00171997" w:rsidRPr="00C54C64" w:rsidRDefault="00171997" w:rsidP="004F3860">
            <w:pPr>
              <w:jc w:val="center"/>
              <w:rPr>
                <w:sz w:val="24"/>
              </w:rPr>
            </w:pPr>
            <w:r w:rsidRPr="00C54C64">
              <w:rPr>
                <w:rFonts w:hint="eastAsia"/>
                <w:sz w:val="24"/>
              </w:rPr>
              <w:t>□</w:t>
            </w:r>
            <w:r w:rsidRPr="00C54C64">
              <w:rPr>
                <w:sz w:val="24"/>
              </w:rPr>
              <w:t>24</w:t>
            </w:r>
            <w:r w:rsidRPr="00C54C64">
              <w:rPr>
                <w:rFonts w:hAnsi="宋体" w:hint="eastAsia"/>
                <w:sz w:val="24"/>
              </w:rPr>
              <w:t>日</w:t>
            </w:r>
            <w:r w:rsidRPr="00C54C64">
              <w:rPr>
                <w:sz w:val="24"/>
              </w:rPr>
              <w:t xml:space="preserve">  </w:t>
            </w:r>
            <w:r w:rsidRPr="00C54C64">
              <w:rPr>
                <w:rFonts w:hint="eastAsia"/>
                <w:sz w:val="24"/>
              </w:rPr>
              <w:t>□</w:t>
            </w:r>
            <w:r w:rsidRPr="00C54C64">
              <w:rPr>
                <w:sz w:val="24"/>
              </w:rPr>
              <w:t>25</w:t>
            </w:r>
            <w:r w:rsidRPr="00C54C64">
              <w:rPr>
                <w:rFonts w:hAnsi="宋体" w:hint="eastAsia"/>
                <w:sz w:val="24"/>
              </w:rPr>
              <w:t>日</w:t>
            </w:r>
            <w:r w:rsidRPr="00C54C64">
              <w:rPr>
                <w:sz w:val="24"/>
              </w:rPr>
              <w:t xml:space="preserve">  </w:t>
            </w:r>
            <w:r w:rsidRPr="00C54C64">
              <w:rPr>
                <w:rFonts w:hint="eastAsia"/>
                <w:sz w:val="24"/>
              </w:rPr>
              <w:t>□</w:t>
            </w:r>
            <w:r w:rsidRPr="00C54C64">
              <w:rPr>
                <w:sz w:val="24"/>
              </w:rPr>
              <w:t>26</w:t>
            </w:r>
            <w:r w:rsidRPr="00C54C64">
              <w:rPr>
                <w:rFonts w:hAnsi="宋体" w:hint="eastAsia"/>
                <w:sz w:val="24"/>
              </w:rPr>
              <w:t>日</w:t>
            </w:r>
            <w:r w:rsidRPr="00C54C64">
              <w:rPr>
                <w:sz w:val="24"/>
              </w:rPr>
              <w:t xml:space="preserve">  </w:t>
            </w:r>
            <w:r w:rsidRPr="00C54C64">
              <w:rPr>
                <w:rFonts w:hint="eastAsia"/>
                <w:sz w:val="24"/>
              </w:rPr>
              <w:t>□</w:t>
            </w:r>
            <w:r w:rsidRPr="00C54C64">
              <w:rPr>
                <w:sz w:val="24"/>
              </w:rPr>
              <w:t>27</w:t>
            </w:r>
            <w:r w:rsidRPr="00C54C64">
              <w:rPr>
                <w:rFonts w:hAnsi="宋体" w:hint="eastAsia"/>
                <w:sz w:val="24"/>
              </w:rPr>
              <w:t>日</w:t>
            </w:r>
          </w:p>
        </w:tc>
      </w:tr>
      <w:tr w:rsidR="00171997" w:rsidRPr="00C54C64" w:rsidTr="004F3860">
        <w:trPr>
          <w:trHeight w:val="706"/>
          <w:jc w:val="center"/>
        </w:trPr>
        <w:tc>
          <w:tcPr>
            <w:tcW w:w="1377" w:type="dxa"/>
            <w:vMerge/>
            <w:vAlign w:val="center"/>
          </w:tcPr>
          <w:p w:rsidR="00171997" w:rsidRPr="00C54C64" w:rsidRDefault="00171997" w:rsidP="004F3860">
            <w:pPr>
              <w:widowControl/>
              <w:jc w:val="left"/>
              <w:rPr>
                <w:sz w:val="24"/>
              </w:rPr>
            </w:pPr>
          </w:p>
        </w:tc>
        <w:tc>
          <w:tcPr>
            <w:tcW w:w="1659" w:type="dxa"/>
            <w:vAlign w:val="center"/>
          </w:tcPr>
          <w:p w:rsidR="00171997" w:rsidRPr="00C54C64" w:rsidRDefault="00171997" w:rsidP="004F3860">
            <w:pPr>
              <w:jc w:val="center"/>
              <w:rPr>
                <w:sz w:val="24"/>
              </w:rPr>
            </w:pPr>
            <w:r w:rsidRPr="00C54C64">
              <w:rPr>
                <w:rFonts w:hAnsi="宋体" w:hint="eastAsia"/>
                <w:sz w:val="24"/>
              </w:rPr>
              <w:t>是否同意合住</w:t>
            </w:r>
          </w:p>
        </w:tc>
        <w:tc>
          <w:tcPr>
            <w:tcW w:w="2505" w:type="dxa"/>
            <w:gridSpan w:val="3"/>
            <w:vAlign w:val="center"/>
          </w:tcPr>
          <w:p w:rsidR="00171997" w:rsidRPr="00C54C64" w:rsidRDefault="00171997" w:rsidP="004F3860">
            <w:pPr>
              <w:jc w:val="center"/>
              <w:rPr>
                <w:sz w:val="24"/>
              </w:rPr>
            </w:pPr>
            <w:r w:rsidRPr="00C54C64">
              <w:rPr>
                <w:rFonts w:hint="eastAsia"/>
                <w:sz w:val="24"/>
              </w:rPr>
              <w:t>□</w:t>
            </w:r>
            <w:r w:rsidRPr="00C54C64">
              <w:rPr>
                <w:rFonts w:hAnsi="宋体" w:hint="eastAsia"/>
                <w:sz w:val="24"/>
              </w:rPr>
              <w:t>是</w:t>
            </w:r>
            <w:r w:rsidRPr="00C54C64">
              <w:rPr>
                <w:sz w:val="24"/>
              </w:rPr>
              <w:t xml:space="preserve">  </w:t>
            </w:r>
            <w:r w:rsidRPr="00C54C64">
              <w:rPr>
                <w:rFonts w:hint="eastAsia"/>
                <w:sz w:val="24"/>
              </w:rPr>
              <w:t>□</w:t>
            </w:r>
            <w:r w:rsidRPr="00C54C64">
              <w:rPr>
                <w:rFonts w:hAnsi="宋体" w:hint="eastAsia"/>
                <w:sz w:val="24"/>
              </w:rPr>
              <w:t>否</w:t>
            </w:r>
          </w:p>
        </w:tc>
        <w:tc>
          <w:tcPr>
            <w:tcW w:w="2031" w:type="dxa"/>
            <w:gridSpan w:val="2"/>
            <w:vAlign w:val="center"/>
          </w:tcPr>
          <w:p w:rsidR="00171997" w:rsidRPr="00C54C64" w:rsidRDefault="00171997" w:rsidP="004F3860">
            <w:pPr>
              <w:jc w:val="center"/>
              <w:rPr>
                <w:sz w:val="24"/>
              </w:rPr>
            </w:pPr>
            <w:r w:rsidRPr="00C54C64">
              <w:rPr>
                <w:rFonts w:hAnsi="宋体" w:hint="eastAsia"/>
                <w:sz w:val="24"/>
              </w:rPr>
              <w:t>拟合住对象姓名</w:t>
            </w:r>
          </w:p>
        </w:tc>
        <w:tc>
          <w:tcPr>
            <w:tcW w:w="1495" w:type="dxa"/>
            <w:vAlign w:val="center"/>
          </w:tcPr>
          <w:p w:rsidR="00171997" w:rsidRPr="00C54C64" w:rsidRDefault="00171997" w:rsidP="004F3860">
            <w:pPr>
              <w:jc w:val="center"/>
              <w:rPr>
                <w:sz w:val="24"/>
              </w:rPr>
            </w:pPr>
          </w:p>
        </w:tc>
      </w:tr>
      <w:tr w:rsidR="00171997" w:rsidRPr="00C54C64" w:rsidTr="004F3860">
        <w:trPr>
          <w:trHeight w:val="1128"/>
          <w:jc w:val="center"/>
        </w:trPr>
        <w:tc>
          <w:tcPr>
            <w:tcW w:w="1377" w:type="dxa"/>
            <w:vAlign w:val="center"/>
          </w:tcPr>
          <w:p w:rsidR="00171997" w:rsidRPr="00C54C64" w:rsidRDefault="00171997" w:rsidP="004F3860">
            <w:pPr>
              <w:widowControl/>
              <w:jc w:val="left"/>
              <w:rPr>
                <w:sz w:val="24"/>
              </w:rPr>
            </w:pPr>
            <w:r w:rsidRPr="00C54C64">
              <w:rPr>
                <w:rFonts w:hint="eastAsia"/>
                <w:sz w:val="24"/>
              </w:rPr>
              <w:t>交流类型</w:t>
            </w:r>
          </w:p>
        </w:tc>
        <w:tc>
          <w:tcPr>
            <w:tcW w:w="7690" w:type="dxa"/>
            <w:gridSpan w:val="7"/>
            <w:vAlign w:val="center"/>
          </w:tcPr>
          <w:p w:rsidR="00171997" w:rsidRPr="00C54C64" w:rsidRDefault="00171997" w:rsidP="004F3860">
            <w:pPr>
              <w:ind w:firstLineChars="350" w:firstLine="840"/>
              <w:rPr>
                <w:sz w:val="24"/>
              </w:rPr>
            </w:pPr>
            <w:r w:rsidRPr="00C54C64">
              <w:rPr>
                <w:rFonts w:hint="eastAsia"/>
                <w:sz w:val="24"/>
              </w:rPr>
              <w:t>□团队或课题组研究简介</w:t>
            </w:r>
            <w:r w:rsidRPr="00C54C64">
              <w:rPr>
                <w:sz w:val="24"/>
              </w:rPr>
              <w:t xml:space="preserve">    </w:t>
            </w:r>
            <w:r w:rsidRPr="00C54C64">
              <w:rPr>
                <w:rFonts w:hint="eastAsia"/>
                <w:sz w:val="24"/>
              </w:rPr>
              <w:t>□青年学者研究简介</w:t>
            </w:r>
          </w:p>
          <w:p w:rsidR="00171997" w:rsidRPr="00C54C64" w:rsidRDefault="00171997" w:rsidP="004F3860">
            <w:pPr>
              <w:ind w:firstLineChars="350" w:firstLine="840"/>
              <w:rPr>
                <w:sz w:val="24"/>
              </w:rPr>
            </w:pPr>
            <w:r w:rsidRPr="00C54C64">
              <w:rPr>
                <w:rFonts w:hint="eastAsia"/>
                <w:sz w:val="24"/>
              </w:rPr>
              <w:t>□</w:t>
            </w:r>
            <w:r w:rsidRPr="00C54C64">
              <w:rPr>
                <w:rFonts w:hAnsi="宋体" w:hint="eastAsia"/>
                <w:sz w:val="24"/>
              </w:rPr>
              <w:t>会议摘要</w:t>
            </w:r>
            <w:r w:rsidRPr="00C54C64">
              <w:rPr>
                <w:sz w:val="24"/>
              </w:rPr>
              <w:t xml:space="preserve">   </w:t>
            </w:r>
            <w:r>
              <w:rPr>
                <w:rFonts w:hint="eastAsia"/>
                <w:sz w:val="24"/>
              </w:rPr>
              <w:t xml:space="preserve">      </w:t>
            </w:r>
            <w:r w:rsidRPr="00C54C64">
              <w:rPr>
                <w:sz w:val="24"/>
              </w:rPr>
              <w:t xml:space="preserve">  </w:t>
            </w:r>
            <w:r>
              <w:rPr>
                <w:rFonts w:hint="eastAsia"/>
                <w:sz w:val="24"/>
              </w:rPr>
              <w:t xml:space="preserve">   </w:t>
            </w:r>
            <w:r w:rsidRPr="00C54C64">
              <w:rPr>
                <w:sz w:val="24"/>
              </w:rPr>
              <w:t xml:space="preserve">  </w:t>
            </w:r>
            <w:r w:rsidRPr="00C54C64">
              <w:rPr>
                <w:rFonts w:hint="eastAsia"/>
                <w:sz w:val="24"/>
              </w:rPr>
              <w:t>□</w:t>
            </w:r>
            <w:r w:rsidRPr="00C54C64">
              <w:rPr>
                <w:rFonts w:hAnsi="宋体" w:hint="eastAsia"/>
                <w:sz w:val="24"/>
              </w:rPr>
              <w:t>墙报</w:t>
            </w:r>
            <w:r w:rsidRPr="00C54C64">
              <w:rPr>
                <w:sz w:val="24"/>
              </w:rPr>
              <w:t xml:space="preserve">    </w:t>
            </w:r>
          </w:p>
        </w:tc>
      </w:tr>
      <w:tr w:rsidR="00171997" w:rsidRPr="00C54C64" w:rsidTr="004F3860">
        <w:trPr>
          <w:trHeight w:val="1116"/>
          <w:jc w:val="center"/>
        </w:trPr>
        <w:tc>
          <w:tcPr>
            <w:tcW w:w="1377" w:type="dxa"/>
            <w:vAlign w:val="center"/>
          </w:tcPr>
          <w:p w:rsidR="00171997" w:rsidRPr="00C54C64" w:rsidRDefault="00171997" w:rsidP="004F3860">
            <w:pPr>
              <w:widowControl/>
              <w:jc w:val="left"/>
              <w:rPr>
                <w:sz w:val="24"/>
              </w:rPr>
            </w:pPr>
            <w:r w:rsidRPr="00C54C64">
              <w:rPr>
                <w:rFonts w:hint="eastAsia"/>
                <w:sz w:val="24"/>
              </w:rPr>
              <w:t>交流题目</w:t>
            </w:r>
          </w:p>
        </w:tc>
        <w:tc>
          <w:tcPr>
            <w:tcW w:w="7690" w:type="dxa"/>
            <w:gridSpan w:val="7"/>
            <w:vAlign w:val="center"/>
          </w:tcPr>
          <w:p w:rsidR="00171997" w:rsidRPr="00C54C64" w:rsidRDefault="00171997" w:rsidP="004F3860">
            <w:pPr>
              <w:jc w:val="center"/>
              <w:rPr>
                <w:sz w:val="24"/>
              </w:rPr>
            </w:pPr>
          </w:p>
        </w:tc>
      </w:tr>
      <w:tr w:rsidR="00171997" w:rsidRPr="00C54C64" w:rsidTr="004F3860">
        <w:trPr>
          <w:cantSplit/>
          <w:trHeight w:val="1132"/>
          <w:jc w:val="center"/>
        </w:trPr>
        <w:tc>
          <w:tcPr>
            <w:tcW w:w="1377" w:type="dxa"/>
            <w:vAlign w:val="center"/>
          </w:tcPr>
          <w:p w:rsidR="00171997" w:rsidRPr="00C54C64" w:rsidRDefault="00171997" w:rsidP="004F3860">
            <w:pPr>
              <w:widowControl/>
              <w:jc w:val="left"/>
              <w:rPr>
                <w:sz w:val="24"/>
              </w:rPr>
            </w:pPr>
            <w:r w:rsidRPr="00C54C64">
              <w:rPr>
                <w:rFonts w:hint="eastAsia"/>
                <w:sz w:val="24"/>
              </w:rPr>
              <w:t>发票信息</w:t>
            </w:r>
          </w:p>
        </w:tc>
        <w:tc>
          <w:tcPr>
            <w:tcW w:w="7690" w:type="dxa"/>
            <w:gridSpan w:val="7"/>
            <w:vAlign w:val="center"/>
          </w:tcPr>
          <w:p w:rsidR="00171997" w:rsidRPr="00C54C64" w:rsidRDefault="00171997" w:rsidP="004F3860">
            <w:pPr>
              <w:ind w:firstLineChars="400" w:firstLine="960"/>
              <w:rPr>
                <w:sz w:val="24"/>
              </w:rPr>
            </w:pPr>
            <w:r w:rsidRPr="00C54C64">
              <w:rPr>
                <w:rFonts w:hAnsi="宋体" w:hint="eastAsia"/>
                <w:sz w:val="24"/>
              </w:rPr>
              <w:t>发</w:t>
            </w:r>
            <w:r w:rsidRPr="00C54C64">
              <w:rPr>
                <w:sz w:val="24"/>
              </w:rPr>
              <w:t xml:space="preserve">  </w:t>
            </w:r>
            <w:r w:rsidRPr="00C54C64">
              <w:rPr>
                <w:rFonts w:hAnsi="宋体" w:hint="eastAsia"/>
                <w:sz w:val="24"/>
              </w:rPr>
              <w:t>票</w:t>
            </w:r>
            <w:r w:rsidRPr="00C54C64">
              <w:rPr>
                <w:sz w:val="24"/>
              </w:rPr>
              <w:t xml:space="preserve"> </w:t>
            </w:r>
            <w:r w:rsidRPr="00C54C64">
              <w:rPr>
                <w:rFonts w:hAnsi="宋体" w:hint="eastAsia"/>
                <w:sz w:val="24"/>
              </w:rPr>
              <w:t>抬</w:t>
            </w:r>
            <w:r w:rsidRPr="00C54C64">
              <w:rPr>
                <w:sz w:val="24"/>
              </w:rPr>
              <w:t xml:space="preserve"> </w:t>
            </w:r>
            <w:r w:rsidRPr="00C54C64">
              <w:rPr>
                <w:rFonts w:hAnsi="宋体" w:hint="eastAsia"/>
                <w:sz w:val="24"/>
              </w:rPr>
              <w:t>头：</w:t>
            </w:r>
            <w:r w:rsidRPr="00C54C64">
              <w:rPr>
                <w:sz w:val="24"/>
              </w:rPr>
              <w:t>[                     ]</w:t>
            </w:r>
          </w:p>
          <w:p w:rsidR="00171997" w:rsidRPr="009D0EFE" w:rsidRDefault="00171997" w:rsidP="004F3860">
            <w:pPr>
              <w:ind w:firstLineChars="400" w:firstLine="960"/>
              <w:rPr>
                <w:sz w:val="24"/>
              </w:rPr>
            </w:pPr>
            <w:r w:rsidRPr="00C54C64">
              <w:rPr>
                <w:rFonts w:hAnsi="宋体" w:hint="eastAsia"/>
                <w:sz w:val="24"/>
              </w:rPr>
              <w:t>纳税人识别号：</w:t>
            </w:r>
            <w:r w:rsidRPr="00C54C64">
              <w:rPr>
                <w:sz w:val="24"/>
              </w:rPr>
              <w:t>[                     ]</w:t>
            </w:r>
          </w:p>
        </w:tc>
      </w:tr>
      <w:tr w:rsidR="00171997" w:rsidRPr="00C54C64" w:rsidTr="004F3860">
        <w:trPr>
          <w:trHeight w:val="1261"/>
          <w:jc w:val="center"/>
        </w:trPr>
        <w:tc>
          <w:tcPr>
            <w:tcW w:w="1377" w:type="dxa"/>
            <w:vAlign w:val="center"/>
          </w:tcPr>
          <w:p w:rsidR="00171997" w:rsidRPr="00C54C64" w:rsidRDefault="00171997" w:rsidP="004F3860">
            <w:pPr>
              <w:widowControl/>
              <w:jc w:val="left"/>
              <w:rPr>
                <w:sz w:val="24"/>
              </w:rPr>
            </w:pPr>
            <w:r w:rsidRPr="00C54C64">
              <w:rPr>
                <w:rFonts w:hint="eastAsia"/>
                <w:sz w:val="24"/>
              </w:rPr>
              <w:t>备注</w:t>
            </w:r>
          </w:p>
        </w:tc>
        <w:tc>
          <w:tcPr>
            <w:tcW w:w="7690" w:type="dxa"/>
            <w:gridSpan w:val="7"/>
            <w:vAlign w:val="center"/>
          </w:tcPr>
          <w:p w:rsidR="00171997" w:rsidRPr="00C54C64" w:rsidRDefault="00171997" w:rsidP="004F3860">
            <w:pPr>
              <w:jc w:val="left"/>
              <w:rPr>
                <w:kern w:val="0"/>
                <w:sz w:val="24"/>
              </w:rPr>
            </w:pPr>
          </w:p>
          <w:p w:rsidR="00171997" w:rsidRPr="00C54C64" w:rsidRDefault="00171997" w:rsidP="004F3860">
            <w:pPr>
              <w:jc w:val="left"/>
              <w:rPr>
                <w:kern w:val="0"/>
                <w:sz w:val="24"/>
              </w:rPr>
            </w:pPr>
          </w:p>
        </w:tc>
      </w:tr>
    </w:tbl>
    <w:p w:rsidR="00171997" w:rsidRPr="00C54C64" w:rsidRDefault="00171997" w:rsidP="00171997">
      <w:pPr>
        <w:rPr>
          <w:rFonts w:eastAsia="楷体"/>
          <w:b/>
          <w:sz w:val="24"/>
        </w:rPr>
      </w:pPr>
    </w:p>
    <w:p w:rsidR="00171997" w:rsidRPr="00C54C64" w:rsidRDefault="00171997" w:rsidP="00171997">
      <w:pPr>
        <w:ind w:firstLineChars="200" w:firstLine="482"/>
        <w:rPr>
          <w:rFonts w:eastAsia="楷体"/>
          <w:b/>
          <w:sz w:val="24"/>
        </w:rPr>
      </w:pPr>
      <w:r w:rsidRPr="00C54C64">
        <w:rPr>
          <w:rFonts w:eastAsia="楷体" w:hAnsi="楷体" w:hint="eastAsia"/>
          <w:b/>
          <w:sz w:val="24"/>
        </w:rPr>
        <w:t>注：回执单请发送至邮箱：</w:t>
      </w:r>
      <w:r w:rsidRPr="00C54C64">
        <w:rPr>
          <w:rFonts w:eastAsia="楷体"/>
          <w:b/>
          <w:sz w:val="24"/>
        </w:rPr>
        <w:t>chejinxin@xtu.edu.cn</w:t>
      </w:r>
      <w:r w:rsidRPr="00C54C64">
        <w:rPr>
          <w:rFonts w:eastAsia="楷体" w:hAnsi="楷体" w:hint="eastAsia"/>
          <w:b/>
          <w:sz w:val="24"/>
        </w:rPr>
        <w:t>。</w:t>
      </w:r>
    </w:p>
    <w:p w:rsidR="00171997" w:rsidRPr="00C54C64" w:rsidRDefault="00171997" w:rsidP="00171997">
      <w:pPr>
        <w:ind w:firstLineChars="400" w:firstLine="960"/>
        <w:rPr>
          <w:sz w:val="24"/>
        </w:rPr>
      </w:pPr>
    </w:p>
    <w:p w:rsidR="00171997" w:rsidRPr="00C54C64" w:rsidRDefault="00171997" w:rsidP="00171997">
      <w:pPr>
        <w:ind w:firstLineChars="400" w:firstLine="960"/>
        <w:rPr>
          <w:sz w:val="24"/>
        </w:rPr>
      </w:pPr>
    </w:p>
    <w:p w:rsidR="00171997" w:rsidRPr="00C54C64" w:rsidRDefault="00171997" w:rsidP="00171997">
      <w:pPr>
        <w:ind w:firstLineChars="400" w:firstLine="960"/>
        <w:rPr>
          <w:sz w:val="24"/>
        </w:rPr>
      </w:pPr>
    </w:p>
    <w:p w:rsidR="00171997" w:rsidRPr="00C54C64" w:rsidRDefault="00171997" w:rsidP="00171997">
      <w:pPr>
        <w:ind w:firstLineChars="400" w:firstLine="960"/>
        <w:rPr>
          <w:sz w:val="24"/>
        </w:rPr>
        <w:sectPr w:rsidR="00171997" w:rsidRPr="00C54C64" w:rsidSect="002625A5">
          <w:pgSz w:w="11906" w:h="16838"/>
          <w:pgMar w:top="1440" w:right="1440" w:bottom="1440" w:left="1440" w:header="851" w:footer="992" w:gutter="0"/>
          <w:cols w:space="425"/>
          <w:docGrid w:linePitch="312"/>
        </w:sectPr>
      </w:pPr>
    </w:p>
    <w:p w:rsidR="00171997" w:rsidRPr="00FF3DC7" w:rsidRDefault="00171997" w:rsidP="006E5ED3">
      <w:pPr>
        <w:spacing w:beforeLines="50" w:line="360" w:lineRule="auto"/>
        <w:rPr>
          <w:b/>
          <w:sz w:val="28"/>
        </w:rPr>
      </w:pPr>
      <w:r w:rsidRPr="00FF3DC7">
        <w:rPr>
          <w:rFonts w:hint="eastAsia"/>
          <w:b/>
          <w:sz w:val="28"/>
        </w:rPr>
        <w:lastRenderedPageBreak/>
        <w:t>附件</w:t>
      </w:r>
      <w:r w:rsidRPr="00FF3DC7">
        <w:rPr>
          <w:b/>
          <w:sz w:val="28"/>
        </w:rPr>
        <w:t>2</w:t>
      </w:r>
      <w:r w:rsidRPr="00FF3DC7">
        <w:rPr>
          <w:rFonts w:hint="eastAsia"/>
          <w:b/>
          <w:sz w:val="28"/>
        </w:rPr>
        <w:t>：摘要模板</w:t>
      </w:r>
    </w:p>
    <w:p w:rsidR="00171997" w:rsidRPr="00A47FCE" w:rsidRDefault="00171997" w:rsidP="006E5ED3">
      <w:pPr>
        <w:widowControl/>
        <w:adjustRightInd w:val="0"/>
        <w:snapToGrid w:val="0"/>
        <w:spacing w:afterLines="200" w:line="520" w:lineRule="atLeast"/>
        <w:rPr>
          <w:rFonts w:eastAsia="黑体"/>
          <w:b/>
          <w:bCs/>
          <w:kern w:val="0"/>
          <w:sz w:val="28"/>
          <w:szCs w:val="28"/>
        </w:rPr>
      </w:pPr>
      <w:r>
        <w:rPr>
          <w:rFonts w:hint="eastAsia"/>
          <w:b/>
          <w:sz w:val="24"/>
        </w:rPr>
        <w:t>（</w:t>
      </w:r>
      <w:r>
        <w:rPr>
          <w:rFonts w:hint="eastAsia"/>
          <w:b/>
          <w:sz w:val="24"/>
        </w:rPr>
        <w:t>1</w:t>
      </w:r>
      <w:r>
        <w:rPr>
          <w:rFonts w:hint="eastAsia"/>
          <w:b/>
          <w:sz w:val="24"/>
        </w:rPr>
        <w:t>）</w:t>
      </w:r>
      <w:r w:rsidRPr="00A47FCE">
        <w:rPr>
          <w:b/>
          <w:sz w:val="24"/>
        </w:rPr>
        <w:t>Postharvest Quality and Sustainability</w:t>
      </w:r>
    </w:p>
    <w:p w:rsidR="00171997" w:rsidRPr="00C54C64" w:rsidRDefault="00171997" w:rsidP="006E5ED3">
      <w:pPr>
        <w:autoSpaceDE w:val="0"/>
        <w:autoSpaceDN w:val="0"/>
        <w:adjustRightInd w:val="0"/>
        <w:spacing w:beforeLines="100" w:line="360" w:lineRule="auto"/>
        <w:jc w:val="center"/>
        <w:rPr>
          <w:b/>
          <w:kern w:val="0"/>
          <w:sz w:val="32"/>
          <w:szCs w:val="32"/>
        </w:rPr>
      </w:pPr>
      <w:r w:rsidRPr="00C54C64">
        <w:rPr>
          <w:rFonts w:hint="eastAsia"/>
          <w:b/>
          <w:kern w:val="0"/>
          <w:sz w:val="32"/>
          <w:szCs w:val="32"/>
        </w:rPr>
        <w:t>青瓯柑</w:t>
      </w:r>
      <w:r w:rsidRPr="00C54C64">
        <w:rPr>
          <w:b/>
          <w:i/>
          <w:kern w:val="0"/>
          <w:sz w:val="32"/>
          <w:szCs w:val="32"/>
        </w:rPr>
        <w:t>CrMYB68</w:t>
      </w:r>
      <w:r w:rsidRPr="00C54C64">
        <w:rPr>
          <w:rFonts w:hint="eastAsia"/>
          <w:b/>
          <w:kern w:val="0"/>
          <w:sz w:val="32"/>
          <w:szCs w:val="32"/>
        </w:rPr>
        <w:t>通过负调控</w:t>
      </w:r>
      <w:r w:rsidRPr="00C54C64">
        <w:rPr>
          <w:b/>
          <w:i/>
          <w:kern w:val="0"/>
          <w:sz w:val="32"/>
          <w:szCs w:val="32"/>
        </w:rPr>
        <w:t>CrBCH2</w:t>
      </w:r>
      <w:r w:rsidRPr="00C54C64">
        <w:rPr>
          <w:rFonts w:hint="eastAsia"/>
          <w:b/>
          <w:kern w:val="0"/>
          <w:sz w:val="32"/>
          <w:szCs w:val="32"/>
        </w:rPr>
        <w:t>及</w:t>
      </w:r>
      <w:r w:rsidRPr="00C54C64">
        <w:rPr>
          <w:b/>
          <w:i/>
          <w:kern w:val="0"/>
          <w:sz w:val="32"/>
          <w:szCs w:val="32"/>
        </w:rPr>
        <w:t>CrNCED5</w:t>
      </w:r>
      <w:r w:rsidRPr="00C54C64">
        <w:rPr>
          <w:rFonts w:hint="eastAsia"/>
          <w:b/>
          <w:kern w:val="0"/>
          <w:sz w:val="32"/>
          <w:szCs w:val="32"/>
        </w:rPr>
        <w:t>表达抑制类胡萝卜素支链代谢物的转化</w:t>
      </w:r>
      <w:r w:rsidRPr="00C54C64">
        <w:rPr>
          <w:rFonts w:hint="eastAsia"/>
          <w:b/>
          <w:kern w:val="0"/>
          <w:sz w:val="32"/>
          <w:szCs w:val="32"/>
          <w:highlight w:val="yellow"/>
        </w:rPr>
        <w:t>（宋体三号，居中）</w:t>
      </w:r>
    </w:p>
    <w:p w:rsidR="00171997" w:rsidRPr="00C54C64" w:rsidRDefault="00171997" w:rsidP="00171997">
      <w:pPr>
        <w:autoSpaceDE w:val="0"/>
        <w:autoSpaceDN w:val="0"/>
        <w:adjustRightInd w:val="0"/>
        <w:spacing w:line="360" w:lineRule="auto"/>
        <w:jc w:val="center"/>
        <w:rPr>
          <w:kern w:val="0"/>
          <w:sz w:val="24"/>
          <w:szCs w:val="28"/>
        </w:rPr>
      </w:pPr>
      <w:r w:rsidRPr="00C54C64">
        <w:rPr>
          <w:rFonts w:hint="eastAsia"/>
          <w:kern w:val="0"/>
          <w:sz w:val="24"/>
          <w:szCs w:val="28"/>
        </w:rPr>
        <w:t>朱峰</w:t>
      </w:r>
      <w:r w:rsidRPr="00C54C64">
        <w:rPr>
          <w:kern w:val="0"/>
          <w:sz w:val="24"/>
          <w:szCs w:val="28"/>
          <w:vertAlign w:val="superscript"/>
        </w:rPr>
        <w:t>1,2,3</w:t>
      </w:r>
      <w:r w:rsidRPr="00C54C64">
        <w:rPr>
          <w:rFonts w:hint="eastAsia"/>
          <w:kern w:val="0"/>
          <w:sz w:val="24"/>
          <w:szCs w:val="28"/>
        </w:rPr>
        <w:t>，罗焘</w:t>
      </w:r>
      <w:r w:rsidRPr="00C54C64">
        <w:rPr>
          <w:kern w:val="0"/>
          <w:sz w:val="24"/>
          <w:szCs w:val="28"/>
          <w:vertAlign w:val="superscript"/>
        </w:rPr>
        <w:t>1,2,3</w:t>
      </w:r>
      <w:r w:rsidRPr="00C54C64">
        <w:rPr>
          <w:rFonts w:hint="eastAsia"/>
          <w:kern w:val="0"/>
          <w:sz w:val="24"/>
          <w:szCs w:val="28"/>
        </w:rPr>
        <w:t>，刘朝阳</w:t>
      </w:r>
      <w:r w:rsidRPr="00C54C64">
        <w:rPr>
          <w:kern w:val="0"/>
          <w:sz w:val="24"/>
          <w:szCs w:val="28"/>
          <w:vertAlign w:val="superscript"/>
        </w:rPr>
        <w:t>1,2,3</w:t>
      </w:r>
      <w:r w:rsidRPr="00C54C64">
        <w:rPr>
          <w:rFonts w:hint="eastAsia"/>
          <w:kern w:val="0"/>
          <w:sz w:val="24"/>
          <w:szCs w:val="28"/>
        </w:rPr>
        <w:t>，汪洋</w:t>
      </w:r>
      <w:r w:rsidRPr="00C54C64">
        <w:rPr>
          <w:kern w:val="0"/>
          <w:sz w:val="24"/>
          <w:szCs w:val="28"/>
          <w:vertAlign w:val="superscript"/>
        </w:rPr>
        <w:t>1,2,3</w:t>
      </w:r>
      <w:r w:rsidRPr="00C54C64">
        <w:rPr>
          <w:rFonts w:hint="eastAsia"/>
          <w:kern w:val="0"/>
          <w:sz w:val="24"/>
          <w:szCs w:val="28"/>
        </w:rPr>
        <w:t>，张鸣飞</w:t>
      </w:r>
      <w:r w:rsidRPr="00C54C64">
        <w:rPr>
          <w:kern w:val="0"/>
          <w:sz w:val="24"/>
          <w:szCs w:val="28"/>
          <w:vertAlign w:val="superscript"/>
        </w:rPr>
        <w:t>1,2,3</w:t>
      </w:r>
      <w:r w:rsidRPr="00C54C64">
        <w:rPr>
          <w:rFonts w:hint="eastAsia"/>
          <w:kern w:val="0"/>
          <w:sz w:val="24"/>
          <w:szCs w:val="28"/>
        </w:rPr>
        <w:t>，杨宏宾</w:t>
      </w:r>
      <w:r w:rsidRPr="00C54C64">
        <w:rPr>
          <w:kern w:val="0"/>
          <w:sz w:val="24"/>
          <w:szCs w:val="28"/>
          <w:vertAlign w:val="superscript"/>
        </w:rPr>
        <w:t>1,2,3</w:t>
      </w:r>
      <w:r w:rsidRPr="00C54C64">
        <w:rPr>
          <w:rFonts w:hint="eastAsia"/>
          <w:kern w:val="0"/>
          <w:sz w:val="24"/>
          <w:szCs w:val="28"/>
        </w:rPr>
        <w:t>，许让伟</w:t>
      </w:r>
      <w:r w:rsidRPr="00C54C64">
        <w:rPr>
          <w:kern w:val="0"/>
          <w:sz w:val="24"/>
          <w:szCs w:val="28"/>
          <w:vertAlign w:val="superscript"/>
        </w:rPr>
        <w:t>1,2,3</w:t>
      </w:r>
      <w:r w:rsidRPr="00C54C64">
        <w:rPr>
          <w:rFonts w:hint="eastAsia"/>
          <w:kern w:val="0"/>
          <w:sz w:val="24"/>
          <w:szCs w:val="28"/>
        </w:rPr>
        <w:t>，曾云流</w:t>
      </w:r>
      <w:r w:rsidRPr="00C54C64">
        <w:rPr>
          <w:kern w:val="0"/>
          <w:sz w:val="24"/>
          <w:szCs w:val="28"/>
          <w:vertAlign w:val="superscript"/>
        </w:rPr>
        <w:t>1,2,3</w:t>
      </w:r>
      <w:r w:rsidRPr="00C54C64">
        <w:rPr>
          <w:rFonts w:hint="eastAsia"/>
          <w:kern w:val="0"/>
          <w:sz w:val="24"/>
          <w:szCs w:val="28"/>
        </w:rPr>
        <w:t>，徐娟</w:t>
      </w:r>
      <w:r w:rsidRPr="00C54C64">
        <w:rPr>
          <w:kern w:val="0"/>
          <w:sz w:val="24"/>
          <w:szCs w:val="28"/>
          <w:vertAlign w:val="superscript"/>
        </w:rPr>
        <w:t>1,2,3</w:t>
      </w:r>
      <w:r w:rsidRPr="00C54C64">
        <w:rPr>
          <w:rFonts w:hint="eastAsia"/>
          <w:kern w:val="0"/>
          <w:sz w:val="24"/>
          <w:szCs w:val="28"/>
        </w:rPr>
        <w:t>，邓秀新</w:t>
      </w:r>
      <w:r w:rsidRPr="00C54C64">
        <w:rPr>
          <w:kern w:val="0"/>
          <w:sz w:val="24"/>
          <w:szCs w:val="28"/>
          <w:vertAlign w:val="superscript"/>
        </w:rPr>
        <w:t>1,2,3</w:t>
      </w:r>
      <w:r w:rsidRPr="00C54C64">
        <w:rPr>
          <w:rFonts w:hint="eastAsia"/>
          <w:kern w:val="0"/>
          <w:sz w:val="24"/>
          <w:szCs w:val="28"/>
        </w:rPr>
        <w:t>，程运江</w:t>
      </w:r>
      <w:r w:rsidRPr="00C54C64">
        <w:rPr>
          <w:kern w:val="0"/>
          <w:sz w:val="24"/>
          <w:szCs w:val="28"/>
          <w:vertAlign w:val="superscript"/>
        </w:rPr>
        <w:t>1,2,3*</w:t>
      </w:r>
      <w:r w:rsidRPr="00C54C64">
        <w:rPr>
          <w:rFonts w:hint="eastAsia"/>
          <w:kern w:val="0"/>
          <w:sz w:val="24"/>
          <w:szCs w:val="28"/>
          <w:highlight w:val="yellow"/>
        </w:rPr>
        <w:t>（宋体小四号，居中）</w:t>
      </w:r>
    </w:p>
    <w:p w:rsidR="00171997" w:rsidRPr="00C54C64" w:rsidRDefault="00171997" w:rsidP="00171997">
      <w:pPr>
        <w:autoSpaceDE w:val="0"/>
        <w:autoSpaceDN w:val="0"/>
        <w:adjustRightInd w:val="0"/>
        <w:snapToGrid w:val="0"/>
        <w:spacing w:line="360" w:lineRule="auto"/>
        <w:jc w:val="center"/>
        <w:rPr>
          <w:kern w:val="0"/>
          <w:sz w:val="18"/>
          <w:szCs w:val="18"/>
        </w:rPr>
      </w:pPr>
      <w:r w:rsidRPr="00C54C64">
        <w:rPr>
          <w:rFonts w:hint="eastAsia"/>
          <w:kern w:val="0"/>
          <w:sz w:val="18"/>
          <w:szCs w:val="18"/>
        </w:rPr>
        <w:t>（</w:t>
      </w:r>
      <w:r w:rsidRPr="00C54C64">
        <w:rPr>
          <w:iCs/>
          <w:kern w:val="0"/>
          <w:szCs w:val="21"/>
          <w:vertAlign w:val="superscript"/>
        </w:rPr>
        <w:t>1</w:t>
      </w:r>
      <w:r w:rsidRPr="00C54C64">
        <w:rPr>
          <w:rFonts w:hint="eastAsia"/>
          <w:kern w:val="0"/>
          <w:sz w:val="18"/>
          <w:szCs w:val="18"/>
        </w:rPr>
        <w:t>园艺植物生物学教育部重点实验室，湖北武汉</w:t>
      </w:r>
      <w:r w:rsidRPr="00C54C64">
        <w:rPr>
          <w:kern w:val="0"/>
          <w:sz w:val="18"/>
          <w:szCs w:val="18"/>
        </w:rPr>
        <w:t xml:space="preserve"> 430070</w:t>
      </w:r>
      <w:r w:rsidRPr="00C54C64">
        <w:rPr>
          <w:rFonts w:hint="eastAsia"/>
          <w:kern w:val="0"/>
          <w:sz w:val="18"/>
          <w:szCs w:val="18"/>
        </w:rPr>
        <w:t>；</w:t>
      </w:r>
      <w:r w:rsidRPr="00C54C64">
        <w:rPr>
          <w:kern w:val="0"/>
          <w:sz w:val="18"/>
          <w:szCs w:val="18"/>
          <w:vertAlign w:val="superscript"/>
        </w:rPr>
        <w:t>2</w:t>
      </w:r>
      <w:r w:rsidRPr="00C54C64">
        <w:rPr>
          <w:rFonts w:hint="eastAsia"/>
          <w:kern w:val="0"/>
          <w:sz w:val="18"/>
          <w:szCs w:val="18"/>
        </w:rPr>
        <w:t>农业部园艺作物生物学与种质创制（果树）重点实验室，湖北武汉</w:t>
      </w:r>
      <w:r w:rsidRPr="00C54C64">
        <w:rPr>
          <w:kern w:val="0"/>
          <w:sz w:val="18"/>
          <w:szCs w:val="18"/>
        </w:rPr>
        <w:t xml:space="preserve"> 430070</w:t>
      </w:r>
      <w:r w:rsidRPr="00C54C64">
        <w:rPr>
          <w:rFonts w:hint="eastAsia"/>
          <w:kern w:val="0"/>
          <w:sz w:val="18"/>
          <w:szCs w:val="18"/>
        </w:rPr>
        <w:t>；</w:t>
      </w:r>
      <w:r w:rsidRPr="00C54C64">
        <w:rPr>
          <w:kern w:val="0"/>
          <w:sz w:val="18"/>
          <w:szCs w:val="18"/>
          <w:vertAlign w:val="superscript"/>
        </w:rPr>
        <w:t>3</w:t>
      </w:r>
      <w:r w:rsidRPr="00C54C64">
        <w:rPr>
          <w:rFonts w:hint="eastAsia"/>
          <w:kern w:val="0"/>
          <w:sz w:val="18"/>
          <w:szCs w:val="18"/>
        </w:rPr>
        <w:t>华中农业大学园艺林学学院，湖北武汉</w:t>
      </w:r>
      <w:r w:rsidRPr="00C54C64">
        <w:rPr>
          <w:kern w:val="0"/>
          <w:sz w:val="18"/>
          <w:szCs w:val="18"/>
        </w:rPr>
        <w:t xml:space="preserve"> 430070</w:t>
      </w:r>
      <w:r w:rsidRPr="00C54C64">
        <w:rPr>
          <w:rFonts w:hint="eastAsia"/>
          <w:kern w:val="0"/>
          <w:sz w:val="18"/>
          <w:szCs w:val="18"/>
        </w:rPr>
        <w:t>）</w:t>
      </w:r>
      <w:r w:rsidRPr="00C54C64">
        <w:rPr>
          <w:rFonts w:hint="eastAsia"/>
          <w:kern w:val="0"/>
          <w:sz w:val="18"/>
          <w:szCs w:val="18"/>
          <w:highlight w:val="yellow"/>
        </w:rPr>
        <w:t>（宋体小五号，居中）</w:t>
      </w:r>
    </w:p>
    <w:p w:rsidR="00171997" w:rsidRPr="00C54C64" w:rsidRDefault="00171997" w:rsidP="00171997">
      <w:pPr>
        <w:autoSpaceDE w:val="0"/>
        <w:autoSpaceDN w:val="0"/>
        <w:adjustRightInd w:val="0"/>
        <w:spacing w:line="360" w:lineRule="auto"/>
        <w:jc w:val="center"/>
        <w:rPr>
          <w:kern w:val="0"/>
          <w:szCs w:val="21"/>
        </w:rPr>
      </w:pPr>
      <w:r w:rsidRPr="00C54C64">
        <w:rPr>
          <w:kern w:val="0"/>
          <w:szCs w:val="21"/>
          <w:vertAlign w:val="superscript"/>
        </w:rPr>
        <w:t>*</w:t>
      </w:r>
      <w:r w:rsidRPr="00C54C64">
        <w:rPr>
          <w:rFonts w:hint="eastAsia"/>
          <w:kern w:val="0"/>
          <w:szCs w:val="21"/>
        </w:rPr>
        <w:t>通讯作者</w:t>
      </w:r>
      <w:r w:rsidRPr="00C54C64">
        <w:rPr>
          <w:rFonts w:hint="eastAsia"/>
          <w:szCs w:val="21"/>
        </w:rPr>
        <w:t>：</w:t>
      </w:r>
      <w:hyperlink r:id="rId8" w:history="1">
        <w:r w:rsidRPr="00C54C64">
          <w:rPr>
            <w:rStyle w:val="a6"/>
            <w:kern w:val="0"/>
            <w:szCs w:val="21"/>
          </w:rPr>
          <w:t>yjcheng@mail.hzau.edu.cn</w:t>
        </w:r>
      </w:hyperlink>
      <w:r w:rsidRPr="00C54C64">
        <w:rPr>
          <w:rStyle w:val="a6"/>
          <w:rFonts w:hint="eastAsia"/>
          <w:kern w:val="0"/>
          <w:szCs w:val="21"/>
        </w:rPr>
        <w:t>（五号，中文宋体，英文</w:t>
      </w:r>
      <w:r w:rsidRPr="00C54C64">
        <w:rPr>
          <w:rStyle w:val="a6"/>
          <w:kern w:val="0"/>
          <w:szCs w:val="21"/>
        </w:rPr>
        <w:t>Times New Roman</w:t>
      </w:r>
      <w:r w:rsidRPr="00C54C64">
        <w:rPr>
          <w:rStyle w:val="a6"/>
          <w:rFonts w:hint="eastAsia"/>
          <w:kern w:val="0"/>
          <w:szCs w:val="21"/>
        </w:rPr>
        <w:t>，居中）</w:t>
      </w:r>
    </w:p>
    <w:p w:rsidR="00171997" w:rsidRPr="00C54C64" w:rsidRDefault="00171997" w:rsidP="00171997">
      <w:pPr>
        <w:widowControl/>
        <w:spacing w:before="100" w:beforeAutospacing="1" w:after="100" w:afterAutospacing="1" w:line="360" w:lineRule="auto"/>
        <w:ind w:firstLineChars="200" w:firstLine="482"/>
        <w:jc w:val="left"/>
        <w:rPr>
          <w:kern w:val="0"/>
          <w:sz w:val="24"/>
        </w:rPr>
      </w:pPr>
      <w:r w:rsidRPr="00C54C64">
        <w:rPr>
          <w:rFonts w:hint="eastAsia"/>
          <w:b/>
          <w:kern w:val="0"/>
          <w:sz w:val="24"/>
        </w:rPr>
        <w:t>摘</w:t>
      </w:r>
      <w:r w:rsidRPr="00C54C64">
        <w:rPr>
          <w:b/>
          <w:kern w:val="0"/>
          <w:sz w:val="24"/>
        </w:rPr>
        <w:t xml:space="preserve"> </w:t>
      </w:r>
      <w:r w:rsidRPr="00C54C64">
        <w:rPr>
          <w:rFonts w:hint="eastAsia"/>
          <w:b/>
          <w:kern w:val="0"/>
          <w:sz w:val="24"/>
        </w:rPr>
        <w:t>要</w:t>
      </w:r>
      <w:r w:rsidRPr="00C54C64">
        <w:rPr>
          <w:rFonts w:hint="eastAsia"/>
          <w:kern w:val="0"/>
          <w:sz w:val="24"/>
        </w:rPr>
        <w:t>：本研究利用能正常转色的普通瓯柑、不能正常转色的青瓯柑及青瓯柑回复突变三组材料，系统分析了其三者之间表型差异。结果表明相比正常转黄野生型果实，青瓯柑果实在成熟过程中</w:t>
      </w:r>
      <w:r w:rsidRPr="00C54C64">
        <w:rPr>
          <w:kern w:val="0"/>
          <w:sz w:val="24"/>
        </w:rPr>
        <w:t>β</w:t>
      </w:r>
      <w:r w:rsidRPr="00C54C64">
        <w:rPr>
          <w:rFonts w:hint="eastAsia"/>
          <w:kern w:val="0"/>
          <w:sz w:val="24"/>
        </w:rPr>
        <w:t>胡萝卜素转化及类胡萝卜素代谢下游产物（</w:t>
      </w:r>
      <w:r w:rsidRPr="00C54C64">
        <w:rPr>
          <w:kern w:val="0"/>
          <w:sz w:val="24"/>
        </w:rPr>
        <w:t>ABA</w:t>
      </w:r>
      <w:r w:rsidRPr="00C54C64">
        <w:rPr>
          <w:rFonts w:hint="eastAsia"/>
          <w:kern w:val="0"/>
          <w:sz w:val="24"/>
        </w:rPr>
        <w:t>）合成明显延缓。进一步的实验证明上游转录因子通过调控</w:t>
      </w:r>
      <w:r w:rsidRPr="00C54C64">
        <w:rPr>
          <w:kern w:val="0"/>
          <w:sz w:val="24"/>
        </w:rPr>
        <w:t>β</w:t>
      </w:r>
      <w:r w:rsidRPr="00C54C64">
        <w:rPr>
          <w:rFonts w:hint="eastAsia"/>
          <w:kern w:val="0"/>
          <w:sz w:val="24"/>
        </w:rPr>
        <w:t>胡萝卜素转化及</w:t>
      </w:r>
      <w:r w:rsidRPr="00C54C64">
        <w:rPr>
          <w:kern w:val="0"/>
          <w:sz w:val="24"/>
        </w:rPr>
        <w:t>ABA</w:t>
      </w:r>
      <w:r w:rsidRPr="00C54C64">
        <w:rPr>
          <w:rFonts w:hint="eastAsia"/>
          <w:kern w:val="0"/>
          <w:sz w:val="24"/>
        </w:rPr>
        <w:t>合成影响青瓯柑转色进程。通过转录组学分析，本研究成功挖掘出一个与</w:t>
      </w:r>
      <w:r w:rsidRPr="00C54C64">
        <w:rPr>
          <w:i/>
          <w:kern w:val="0"/>
          <w:sz w:val="24"/>
        </w:rPr>
        <w:t>CrBCH2</w:t>
      </w:r>
      <w:r w:rsidRPr="00C54C64">
        <w:rPr>
          <w:rFonts w:hint="eastAsia"/>
          <w:kern w:val="0"/>
          <w:sz w:val="24"/>
        </w:rPr>
        <w:t>和</w:t>
      </w:r>
      <w:r w:rsidRPr="00C54C64">
        <w:rPr>
          <w:i/>
          <w:kern w:val="0"/>
          <w:sz w:val="24"/>
        </w:rPr>
        <w:t>CrNCED5</w:t>
      </w:r>
      <w:r w:rsidRPr="00C54C64">
        <w:rPr>
          <w:rFonts w:hint="eastAsia"/>
          <w:kern w:val="0"/>
          <w:sz w:val="24"/>
        </w:rPr>
        <w:t>表达呈显著负相关的转录因子</w:t>
      </w:r>
      <w:r w:rsidRPr="00C54C64">
        <w:rPr>
          <w:i/>
          <w:kern w:val="0"/>
          <w:sz w:val="24"/>
        </w:rPr>
        <w:t>CrMYB68</w:t>
      </w:r>
      <w:r w:rsidRPr="00C54C64">
        <w:rPr>
          <w:rFonts w:hint="eastAsia"/>
          <w:kern w:val="0"/>
          <w:sz w:val="24"/>
        </w:rPr>
        <w:t>，并通过</w:t>
      </w:r>
      <w:r w:rsidRPr="00C54C64">
        <w:rPr>
          <w:kern w:val="0"/>
          <w:sz w:val="24"/>
        </w:rPr>
        <w:t>SAAB</w:t>
      </w:r>
      <w:r w:rsidRPr="00C54C64">
        <w:rPr>
          <w:rFonts w:hint="eastAsia"/>
          <w:kern w:val="0"/>
          <w:sz w:val="24"/>
        </w:rPr>
        <w:t>、</w:t>
      </w:r>
      <w:r w:rsidRPr="00C54C64">
        <w:rPr>
          <w:kern w:val="0"/>
          <w:sz w:val="24"/>
        </w:rPr>
        <w:t>EMSA</w:t>
      </w:r>
      <w:r w:rsidRPr="00C54C64">
        <w:rPr>
          <w:rFonts w:hint="eastAsia"/>
          <w:kern w:val="0"/>
          <w:sz w:val="24"/>
        </w:rPr>
        <w:t>及双荧光素酶实验成功证明</w:t>
      </w:r>
      <w:r w:rsidRPr="00C54C64">
        <w:rPr>
          <w:i/>
          <w:kern w:val="0"/>
          <w:sz w:val="24"/>
        </w:rPr>
        <w:t>CrMYB68</w:t>
      </w:r>
      <w:r w:rsidRPr="00C54C64">
        <w:rPr>
          <w:rFonts w:hint="eastAsia"/>
          <w:kern w:val="0"/>
          <w:sz w:val="24"/>
        </w:rPr>
        <w:t>可结合到</w:t>
      </w:r>
      <w:r w:rsidRPr="00C54C64">
        <w:rPr>
          <w:i/>
          <w:kern w:val="0"/>
          <w:sz w:val="24"/>
        </w:rPr>
        <w:t>CrBCH2</w:t>
      </w:r>
      <w:r w:rsidRPr="00C54C64">
        <w:rPr>
          <w:rFonts w:hint="eastAsia"/>
          <w:kern w:val="0"/>
          <w:sz w:val="24"/>
        </w:rPr>
        <w:t>和</w:t>
      </w:r>
      <w:r w:rsidRPr="00C54C64">
        <w:rPr>
          <w:i/>
          <w:kern w:val="0"/>
          <w:sz w:val="24"/>
        </w:rPr>
        <w:t>CrNCED5</w:t>
      </w:r>
      <w:r w:rsidRPr="00C54C64">
        <w:rPr>
          <w:rFonts w:hint="eastAsia"/>
          <w:kern w:val="0"/>
          <w:sz w:val="24"/>
        </w:rPr>
        <w:t>的启动子上并抑制其表达。这一结果在回复突变果实及瞬时转化烟草得以验证。上述研究，成功证明</w:t>
      </w:r>
      <w:r w:rsidRPr="00C54C64">
        <w:rPr>
          <w:i/>
          <w:kern w:val="0"/>
          <w:sz w:val="24"/>
        </w:rPr>
        <w:t>CrMYB68</w:t>
      </w:r>
      <w:r w:rsidRPr="00C54C64">
        <w:rPr>
          <w:rFonts w:hint="eastAsia"/>
          <w:kern w:val="0"/>
          <w:sz w:val="24"/>
        </w:rPr>
        <w:t>调控植物类胡萝卜素合成路径中</w:t>
      </w:r>
      <w:r w:rsidRPr="00C54C64">
        <w:rPr>
          <w:kern w:val="0"/>
          <w:sz w:val="24"/>
        </w:rPr>
        <w:t>α-</w:t>
      </w:r>
      <w:r w:rsidRPr="00C54C64">
        <w:rPr>
          <w:rFonts w:hint="eastAsia"/>
          <w:kern w:val="0"/>
          <w:sz w:val="24"/>
        </w:rPr>
        <w:t>和</w:t>
      </w:r>
      <w:r w:rsidRPr="00C54C64">
        <w:rPr>
          <w:kern w:val="0"/>
          <w:sz w:val="24"/>
        </w:rPr>
        <w:t>β-</w:t>
      </w:r>
      <w:r w:rsidRPr="00C54C64">
        <w:rPr>
          <w:rFonts w:hint="eastAsia"/>
          <w:kern w:val="0"/>
          <w:sz w:val="24"/>
        </w:rPr>
        <w:t>类胡萝卜素支链代谢，丰富了人们对植物类胡萝卜素代谢通路的转录调控的认识，进一步完善</w:t>
      </w:r>
      <w:r w:rsidRPr="00C54C64">
        <w:rPr>
          <w:kern w:val="0"/>
          <w:sz w:val="24"/>
        </w:rPr>
        <w:t>MYB</w:t>
      </w:r>
      <w:r w:rsidRPr="00C54C64">
        <w:rPr>
          <w:rFonts w:hint="eastAsia"/>
          <w:kern w:val="0"/>
          <w:sz w:val="24"/>
        </w:rPr>
        <w:t>家族在调控色素代谢的功能。</w:t>
      </w:r>
      <w:r w:rsidRPr="00C54C64">
        <w:rPr>
          <w:rFonts w:hint="eastAsia"/>
          <w:sz w:val="24"/>
          <w:highlight w:val="yellow"/>
        </w:rPr>
        <w:t>（</w:t>
      </w:r>
      <w:r w:rsidRPr="00C54C64">
        <w:rPr>
          <w:rFonts w:hint="eastAsia"/>
          <w:kern w:val="0"/>
          <w:sz w:val="24"/>
          <w:highlight w:val="yellow"/>
        </w:rPr>
        <w:t>小四，中文宋体，英文</w:t>
      </w:r>
      <w:r w:rsidRPr="00C54C64">
        <w:rPr>
          <w:kern w:val="0"/>
          <w:sz w:val="24"/>
          <w:highlight w:val="yellow"/>
        </w:rPr>
        <w:t>Times New Roman</w:t>
      </w:r>
      <w:r w:rsidRPr="00C54C64">
        <w:rPr>
          <w:rFonts w:hint="eastAsia"/>
          <w:kern w:val="0"/>
          <w:sz w:val="24"/>
          <w:highlight w:val="yellow"/>
        </w:rPr>
        <w:t>，两端对齐，行间距</w:t>
      </w:r>
      <w:r w:rsidRPr="00C54C64">
        <w:rPr>
          <w:kern w:val="0"/>
          <w:sz w:val="24"/>
          <w:highlight w:val="yellow"/>
        </w:rPr>
        <w:t>1.5</w:t>
      </w:r>
      <w:r w:rsidRPr="00C54C64">
        <w:rPr>
          <w:rFonts w:hint="eastAsia"/>
          <w:kern w:val="0"/>
          <w:sz w:val="24"/>
          <w:highlight w:val="yellow"/>
        </w:rPr>
        <w:t>倍，不超过</w:t>
      </w:r>
      <w:r w:rsidRPr="00C54C64">
        <w:rPr>
          <w:kern w:val="0"/>
          <w:sz w:val="24"/>
          <w:highlight w:val="yellow"/>
        </w:rPr>
        <w:t>600</w:t>
      </w:r>
      <w:r w:rsidRPr="00C54C64">
        <w:rPr>
          <w:rFonts w:hint="eastAsia"/>
          <w:kern w:val="0"/>
          <w:sz w:val="24"/>
          <w:highlight w:val="yellow"/>
        </w:rPr>
        <w:t>字）</w:t>
      </w:r>
    </w:p>
    <w:p w:rsidR="00171997" w:rsidRPr="00C54C64" w:rsidRDefault="00171997" w:rsidP="00171997">
      <w:pPr>
        <w:spacing w:line="360" w:lineRule="auto"/>
        <w:ind w:firstLineChars="200" w:firstLine="482"/>
        <w:rPr>
          <w:kern w:val="0"/>
          <w:sz w:val="24"/>
        </w:rPr>
      </w:pPr>
      <w:r w:rsidRPr="00C54C64">
        <w:rPr>
          <w:rFonts w:hint="eastAsia"/>
          <w:b/>
          <w:kern w:val="0"/>
          <w:sz w:val="24"/>
        </w:rPr>
        <w:t>关键词：</w:t>
      </w:r>
      <w:r w:rsidRPr="00C54C64">
        <w:rPr>
          <w:rFonts w:hint="eastAsia"/>
          <w:kern w:val="0"/>
          <w:sz w:val="24"/>
        </w:rPr>
        <w:t>柑橘；类胡萝卜素；果实发育与采后；</w:t>
      </w:r>
      <w:r w:rsidRPr="00C54C64">
        <w:rPr>
          <w:kern w:val="0"/>
          <w:sz w:val="24"/>
        </w:rPr>
        <w:t>MYB</w:t>
      </w:r>
      <w:r w:rsidRPr="00C54C64">
        <w:rPr>
          <w:rFonts w:hint="eastAsia"/>
          <w:kern w:val="0"/>
          <w:sz w:val="24"/>
        </w:rPr>
        <w:t>转录因子；转录调控</w:t>
      </w:r>
      <w:r w:rsidRPr="00C54C64">
        <w:rPr>
          <w:rFonts w:hint="eastAsia"/>
          <w:sz w:val="24"/>
          <w:highlight w:val="yellow"/>
        </w:rPr>
        <w:t>（</w:t>
      </w:r>
      <w:r w:rsidRPr="00C54C64">
        <w:rPr>
          <w:rFonts w:hint="eastAsia"/>
          <w:kern w:val="0"/>
          <w:sz w:val="24"/>
          <w:highlight w:val="yellow"/>
        </w:rPr>
        <w:t>小四，中文宋体，英文</w:t>
      </w:r>
      <w:r w:rsidRPr="00C54C64">
        <w:rPr>
          <w:kern w:val="0"/>
          <w:sz w:val="24"/>
          <w:highlight w:val="yellow"/>
        </w:rPr>
        <w:t>Times New Roman</w:t>
      </w:r>
      <w:r w:rsidRPr="00C54C64">
        <w:rPr>
          <w:rFonts w:hint="eastAsia"/>
          <w:kern w:val="0"/>
          <w:sz w:val="24"/>
          <w:highlight w:val="yellow"/>
        </w:rPr>
        <w:t>）</w:t>
      </w:r>
    </w:p>
    <w:p w:rsidR="00171997" w:rsidRPr="00C54C64" w:rsidRDefault="00171997" w:rsidP="00171997">
      <w:pPr>
        <w:spacing w:line="360" w:lineRule="auto"/>
        <w:rPr>
          <w:sz w:val="24"/>
        </w:rPr>
      </w:pPr>
    </w:p>
    <w:p w:rsidR="00D525D8" w:rsidRPr="00171997" w:rsidRDefault="00D525D8" w:rsidP="00171997"/>
    <w:sectPr w:rsidR="00D525D8" w:rsidRPr="00171997" w:rsidSect="003A6450">
      <w:pgSz w:w="11906" w:h="16838"/>
      <w:pgMar w:top="1440" w:right="1440" w:bottom="1440"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C89" w:rsidRDefault="00F93C89" w:rsidP="00637EF0">
      <w:r>
        <w:separator/>
      </w:r>
    </w:p>
  </w:endnote>
  <w:endnote w:type="continuationSeparator" w:id="1">
    <w:p w:rsidR="00F93C89" w:rsidRDefault="00F93C89" w:rsidP="00637E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C89" w:rsidRDefault="00F93C89" w:rsidP="00637EF0">
      <w:r>
        <w:separator/>
      </w:r>
    </w:p>
  </w:footnote>
  <w:footnote w:type="continuationSeparator" w:id="1">
    <w:p w:rsidR="00F93C89" w:rsidRDefault="00F93C89" w:rsidP="00637E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7EF0"/>
    <w:rsid w:val="00062259"/>
    <w:rsid w:val="00171997"/>
    <w:rsid w:val="00180995"/>
    <w:rsid w:val="00276282"/>
    <w:rsid w:val="00427F26"/>
    <w:rsid w:val="004D724A"/>
    <w:rsid w:val="00572F99"/>
    <w:rsid w:val="005D20C3"/>
    <w:rsid w:val="00637EF0"/>
    <w:rsid w:val="00660EA9"/>
    <w:rsid w:val="006B7557"/>
    <w:rsid w:val="006E5ED3"/>
    <w:rsid w:val="00775BE1"/>
    <w:rsid w:val="00935396"/>
    <w:rsid w:val="00BB33FF"/>
    <w:rsid w:val="00D279C4"/>
    <w:rsid w:val="00D400F4"/>
    <w:rsid w:val="00D525D8"/>
    <w:rsid w:val="00DB66F3"/>
    <w:rsid w:val="00E828E5"/>
    <w:rsid w:val="00EA334E"/>
    <w:rsid w:val="00F821E1"/>
    <w:rsid w:val="00F93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7E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37EF0"/>
    <w:rPr>
      <w:sz w:val="18"/>
      <w:szCs w:val="18"/>
    </w:rPr>
  </w:style>
  <w:style w:type="paragraph" w:styleId="a4">
    <w:name w:val="footer"/>
    <w:basedOn w:val="a"/>
    <w:link w:val="Char0"/>
    <w:uiPriority w:val="99"/>
    <w:semiHidden/>
    <w:unhideWhenUsed/>
    <w:rsid w:val="00637E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37EF0"/>
    <w:rPr>
      <w:sz w:val="18"/>
      <w:szCs w:val="18"/>
    </w:rPr>
  </w:style>
  <w:style w:type="character" w:styleId="a5">
    <w:name w:val="Strong"/>
    <w:uiPriority w:val="99"/>
    <w:qFormat/>
    <w:rsid w:val="00171997"/>
    <w:rPr>
      <w:rFonts w:cs="Times New Roman"/>
      <w:b/>
    </w:rPr>
  </w:style>
  <w:style w:type="character" w:styleId="a6">
    <w:name w:val="Hyperlink"/>
    <w:uiPriority w:val="99"/>
    <w:rsid w:val="001719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jcheng@mail.hzau.edu.cn"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477</Words>
  <Characters>2725</Characters>
  <Application>Microsoft Office Word</Application>
  <DocSecurity>0</DocSecurity>
  <Lines>22</Lines>
  <Paragraphs>6</Paragraphs>
  <ScaleCrop>false</ScaleCrop>
  <Company>WIN</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13</cp:revision>
  <dcterms:created xsi:type="dcterms:W3CDTF">2020-01-02T01:08:00Z</dcterms:created>
  <dcterms:modified xsi:type="dcterms:W3CDTF">2020-01-06T00:28:00Z</dcterms:modified>
</cp:coreProperties>
</file>