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C3" w:rsidRDefault="00460975">
      <w:pPr>
        <w:spacing w:line="360" w:lineRule="auto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附件2：</w:t>
      </w:r>
    </w:p>
    <w:p w:rsidR="003162C3" w:rsidRDefault="00460975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201</w:t>
      </w:r>
      <w:r>
        <w:rPr>
          <w:rFonts w:ascii="黑体" w:eastAsia="黑体" w:hAnsi="黑体"/>
          <w:b/>
          <w:sz w:val="32"/>
          <w:szCs w:val="24"/>
        </w:rPr>
        <w:t>9</w:t>
      </w:r>
      <w:r>
        <w:rPr>
          <w:rFonts w:ascii="黑体" w:eastAsia="黑体" w:hAnsi="黑体" w:hint="eastAsia"/>
          <w:b/>
          <w:sz w:val="32"/>
          <w:szCs w:val="24"/>
        </w:rPr>
        <w:t>年中国植物病理学会产后病理学专业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24"/>
        </w:rPr>
        <w:t>委员会学术年会</w:t>
      </w:r>
    </w:p>
    <w:p w:rsidR="003162C3" w:rsidRDefault="00460975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参会回执单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659"/>
        <w:gridCol w:w="1225"/>
        <w:gridCol w:w="1228"/>
        <w:gridCol w:w="52"/>
        <w:gridCol w:w="1319"/>
        <w:gridCol w:w="712"/>
        <w:gridCol w:w="1325"/>
      </w:tblGrid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性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 w:hint="eastAsia"/>
                <w:sz w:val="24"/>
                <w:szCs w:val="24"/>
              </w:rPr>
              <w:t>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单位名称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固定电话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传真号码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手机号码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通讯地址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邮政编码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Email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职称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代表身份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[  ] </w:t>
            </w:r>
            <w:r>
              <w:rPr>
                <w:rFonts w:eastAsia="宋体" w:hint="eastAsia"/>
                <w:sz w:val="24"/>
                <w:szCs w:val="24"/>
              </w:rPr>
              <w:t>普通代表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[  ] 学生代表</w:t>
            </w:r>
          </w:p>
        </w:tc>
      </w:tr>
      <w:tr w:rsidR="003162C3">
        <w:trPr>
          <w:trHeight w:val="610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住宿选择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房间类型</w:t>
            </w:r>
          </w:p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（含双早）</w:t>
            </w:r>
          </w:p>
        </w:tc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[  ] 高级双人间 [  ] 高级单人间 [  ] 豪华单人间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3162C3" w:rsidRDefault="0046097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400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元/天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400元/天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598元/天</w:t>
            </w:r>
          </w:p>
        </w:tc>
      </w:tr>
      <w:tr w:rsidR="003162C3">
        <w:trPr>
          <w:trHeight w:val="610"/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住宿时间</w:t>
            </w:r>
          </w:p>
        </w:tc>
        <w:tc>
          <w:tcPr>
            <w:tcW w:w="5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[  ] 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[  ] 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  [  ] 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月2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widowControl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是否同意合住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[  ]是  [  ]否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拟合住对象姓名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widowControl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报告类型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[  ]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口头报告     </w:t>
            </w:r>
            <w:r>
              <w:rPr>
                <w:rFonts w:ascii="宋体" w:hAnsi="宋体"/>
                <w:sz w:val="24"/>
                <w:szCs w:val="24"/>
              </w:rPr>
              <w:t>[  ]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墙报     </w:t>
            </w: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widowControl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报告题目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162C3" w:rsidRDefault="003162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widowControl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发票信息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发票抬头：[             ]</w:t>
            </w:r>
          </w:p>
          <w:p w:rsidR="003162C3" w:rsidRDefault="004609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纳税人识别号：[             ]</w:t>
            </w:r>
          </w:p>
        </w:tc>
      </w:tr>
      <w:tr w:rsidR="003162C3">
        <w:trPr>
          <w:trHeight w:val="56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460975">
            <w:pPr>
              <w:widowControl/>
              <w:rPr>
                <w:rFonts w:eastAsia="宋体"/>
                <w:sz w:val="24"/>
                <w:szCs w:val="24"/>
                <w:highlight w:val="yellow"/>
              </w:rPr>
            </w:pPr>
            <w:r>
              <w:rPr>
                <w:rFonts w:eastAsia="宋体" w:hint="eastAsia"/>
                <w:sz w:val="24"/>
                <w:szCs w:val="24"/>
              </w:rPr>
              <w:t>备注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C3" w:rsidRDefault="003162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3162C3" w:rsidRDefault="003162C3">
      <w:pPr>
        <w:rPr>
          <w:rFonts w:ascii="楷体" w:eastAsia="楷体" w:hAnsi="楷体"/>
          <w:b/>
          <w:sz w:val="24"/>
          <w:szCs w:val="24"/>
        </w:rPr>
      </w:pPr>
    </w:p>
    <w:p w:rsidR="003162C3" w:rsidRDefault="00460975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注：1、学生代表请在发《参会回执单》时附上学生证等证明材料的扫描件；</w:t>
      </w:r>
    </w:p>
    <w:p w:rsidR="003162C3" w:rsidRDefault="00460975">
      <w:pPr>
        <w:ind w:firstLineChars="200" w:firstLine="482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2、因酒店单间比较紧张，如临时调为双人间，敬请谅解；</w:t>
      </w:r>
    </w:p>
    <w:p w:rsidR="003162C3" w:rsidRDefault="00460975">
      <w:pPr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  <w:szCs w:val="24"/>
        </w:rPr>
        <w:t>3、回执单请发送至邮箱：</w:t>
      </w:r>
      <w:r>
        <w:rPr>
          <w:rFonts w:ascii="楷体" w:eastAsia="楷体" w:hAnsi="楷体"/>
          <w:b/>
          <w:sz w:val="24"/>
          <w:szCs w:val="24"/>
        </w:rPr>
        <w:t>rxy104@snnu.edu.cn</w:t>
      </w:r>
      <w:r>
        <w:rPr>
          <w:rFonts w:ascii="楷体" w:eastAsia="楷体" w:hAnsi="楷体" w:hint="eastAsia"/>
          <w:b/>
          <w:sz w:val="24"/>
        </w:rPr>
        <w:t>。</w:t>
      </w:r>
    </w:p>
    <w:p w:rsidR="003162C3" w:rsidRDefault="003162C3">
      <w:pPr>
        <w:spacing w:before="9" w:line="309" w:lineRule="auto"/>
        <w:ind w:left="120" w:right="212"/>
        <w:jc w:val="both"/>
        <w:rPr>
          <w:sz w:val="21"/>
        </w:rPr>
      </w:pPr>
    </w:p>
    <w:sectPr w:rsidR="003162C3">
      <w:pgSz w:w="11910" w:h="16840"/>
      <w:pgMar w:top="136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56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6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52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568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57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45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2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11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00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8" w:hanging="181"/>
      </w:pPr>
      <w:rPr>
        <w:rFonts w:hint="default"/>
        <w:lang w:val="zh-CN" w:eastAsia="zh-CN" w:bidi="zh-CN"/>
      </w:rPr>
    </w:lvl>
  </w:abstractNum>
  <w:abstractNum w:abstractNumId="2" w15:restartNumberingAfterBreak="0">
    <w:nsid w:val="02CDA340"/>
    <w:multiLevelType w:val="singleLevel"/>
    <w:tmpl w:val="02CDA34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69E"/>
    <w:rsid w:val="0005199A"/>
    <w:rsid w:val="002553BB"/>
    <w:rsid w:val="003162C3"/>
    <w:rsid w:val="00437A1A"/>
    <w:rsid w:val="00460975"/>
    <w:rsid w:val="00462BA0"/>
    <w:rsid w:val="005E44DF"/>
    <w:rsid w:val="00637E5C"/>
    <w:rsid w:val="008024E9"/>
    <w:rsid w:val="00861B28"/>
    <w:rsid w:val="0094764E"/>
    <w:rsid w:val="009D5D2D"/>
    <w:rsid w:val="00C525BB"/>
    <w:rsid w:val="00C7124A"/>
    <w:rsid w:val="00CA169E"/>
    <w:rsid w:val="00CE5463"/>
    <w:rsid w:val="00E20F67"/>
    <w:rsid w:val="096677EF"/>
    <w:rsid w:val="11AE713A"/>
    <w:rsid w:val="1F9D1DBE"/>
    <w:rsid w:val="272A266F"/>
    <w:rsid w:val="568E3B0B"/>
    <w:rsid w:val="6764309C"/>
    <w:rsid w:val="74965BC3"/>
    <w:rsid w:val="777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6507F9C-0335-40F4-B1DD-65971EE8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3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20"/>
      <w:outlineLvl w:val="1"/>
    </w:pPr>
    <w:rPr>
      <w:rFonts w:ascii="黑体" w:eastAsia="黑体" w:hAnsi="黑体" w:cs="黑体"/>
      <w:b/>
      <w:bCs/>
      <w:sz w:val="30"/>
      <w:szCs w:val="30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58"/>
      <w:ind w:left="1099" w:hanging="421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spacing w:before="129"/>
      <w:ind w:left="123" w:right="113"/>
      <w:jc w:val="center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曾经</dc:creator>
  <cp:lastModifiedBy>润光 张</cp:lastModifiedBy>
  <cp:revision>5</cp:revision>
  <cp:lastPrinted>2019-07-30T01:35:00Z</cp:lastPrinted>
  <dcterms:created xsi:type="dcterms:W3CDTF">2019-07-28T00:04:00Z</dcterms:created>
  <dcterms:modified xsi:type="dcterms:W3CDTF">2019-07-31T06:37:00Z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2019-07-22T00:00:00Z</vt:filetime>
  </property>
  <property fmtid="{D5CDD505-2E9C-101B-9397-08002B2CF9AE}" pid="5" name="KSOProductBuildVer">
    <vt:lpwstr>2052-11.1.0.8894</vt:lpwstr>
  </property>
</Properties>
</file>